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4734C">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hint="eastAsia" w:ascii="宋体" w:hAnsi="宋体" w:eastAsia="宋体" w:cs="宋体"/>
          <w:b/>
          <w:bCs/>
          <w:sz w:val="28"/>
          <w:szCs w:val="28"/>
        </w:rPr>
      </w:pPr>
      <w:bookmarkStart w:id="0" w:name="_GoBack"/>
      <w:r>
        <w:rPr>
          <w:rFonts w:hint="eastAsia" w:ascii="宋体" w:hAnsi="宋体" w:eastAsia="宋体" w:cs="宋体"/>
          <w:b/>
          <w:bCs/>
          <w:sz w:val="28"/>
          <w:szCs w:val="28"/>
        </w:rPr>
        <w:t>异国他乡书写田野论文</w:t>
      </w:r>
    </w:p>
    <w:bookmarkEnd w:id="0"/>
    <w:p w14:paraId="5F322CFD">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——源于福建走向世界的“科特派”</w:t>
      </w:r>
    </w:p>
    <w:p w14:paraId="0B352FB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center"/>
        <w:textAlignment w:val="auto"/>
        <w:rPr>
          <w:rFonts w:hint="eastAsia" w:ascii="宋体" w:hAnsi="宋体" w:eastAsia="宋体" w:cs="宋体"/>
          <w:b w:val="0"/>
          <w:bCs w:val="0"/>
          <w:sz w:val="24"/>
          <w:szCs w:val="24"/>
        </w:rPr>
      </w:pPr>
    </w:p>
    <w:p w14:paraId="17D0749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东南网12月25日报道（本网记者 许上福 王祥楠 林先昌 金婷）11月中旬，南太平洋岛国巴布亚新几内亚东高地省省长谢西蒙，专程飞抵“科特派”的发源地中国福建。在福建农林大学的菌草源广场，他带着巴新人民的谢意，再次双手紧握曾25次赴他们国家、带去“致富草”的专家林占熺。</w:t>
      </w:r>
    </w:p>
    <w:p w14:paraId="3C89C45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28年前，受时任福建省委副书记习近平的委派，菌草技术发明人林占熺，前往东高地省进行为期半年的菌草技术育菇重演示范工作。此后，他带着团队先后53批、164人次接力深耕，将菌草和旱稻生产发展成为当地支柱农业，帮助成千上万民众摆脱贫困。</w:t>
      </w:r>
    </w:p>
    <w:p w14:paraId="213C5E4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见完老朋友谢西蒙，林占熺就匆匆收拾行装，飞抵南太平洋另一个岛国斐济。这是他第13次踏上这片土地，为当地农户传授菌草种植技术。</w:t>
      </w:r>
    </w:p>
    <w:p w14:paraId="0C51F8E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东风浩荡，情缘万里。如今，在“一带一路”上的发展中国家，中国政府派出了越来越多的“林占熺”。一批又一批的“中国派”，将科技论文写在广袤的异国他乡，用智慧和汗水帮助当地农民减贫、过上好日子。</w:t>
      </w:r>
    </w:p>
    <w:p w14:paraId="3E29166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福建田野上摸索出的致富经验</w:t>
      </w:r>
    </w:p>
    <w:p w14:paraId="69610C9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问渠那得清如许，为有源头活水来。</w:t>
      </w:r>
    </w:p>
    <w:p w14:paraId="491523A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二十世纪九十年代，林占熺第一次走出国门，以菌草技术支援巴布亚新几内亚东高地省。出国前，他已经在福建省内和宁夏高原用上“以草代木”的菌草技术助农。而就在此时，一项全新的农业农村帮扶制度正在闽北地区酝酿。</w:t>
      </w:r>
    </w:p>
    <w:p w14:paraId="6CB315C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这项制度就是后来闻名世界的科技特派员制度。</w:t>
      </w:r>
    </w:p>
    <w:p w14:paraId="1306D26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1997年，时任福建省委副书记习近平在南平市调研“三农”时提出，在脱贫致富奔小康过程中，要把科技放在优先发展的地位。后来，他又在全省农科教结合示范区（县）对口联系共建工作座谈会时指出：农业的根本出路在科技、在教育。</w:t>
      </w:r>
    </w:p>
    <w:p w14:paraId="78EFB70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可合适的人才在哪？技术怎样才能输送到乡村呢？</w:t>
      </w:r>
    </w:p>
    <w:p w14:paraId="1781D11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1998年底，由南平市农业局公派到德国进修园艺栽培技术的吴敬才学成回国。受市里指派，他辗转来到大山深处的延平区王台镇溪后村，和乡亲们同吃同住同劳动，传授水果种植技术。第二年夏天，溪后村的柑橘平均每亩增收7000多元，一下在全市引起了轰动。他因此有了“一号科技特派员”的美称。</w:t>
      </w:r>
    </w:p>
    <w:p w14:paraId="0B6BC8A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当年秋天，经过严格遴选，第一批以共产党员为主的225名科技特派员，奔赴南平市215个乡村，闭塞的闽北村落一下子热闹起来了。此后，选派科技特派员在南平实现常态化。</w:t>
      </w:r>
    </w:p>
    <w:p w14:paraId="4FD698A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2002年，时任福建省省长的习近平对科特派实践作出指示：高位嫁接，重心下移，夯实农村工作基础。“人才下沉、科技下乡”的科技特派员制度在福建全省迅速铺开，并在全国逐步推广。</w:t>
      </w:r>
    </w:p>
    <w:p w14:paraId="0778107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推广至107个国家的减贫技术</w:t>
      </w:r>
    </w:p>
    <w:p w14:paraId="7FF6A99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忽如一夜春风来，千树万树梨花开。</w:t>
      </w:r>
    </w:p>
    <w:p w14:paraId="7224A74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目前，全国有90多万科技特派员，仅在福建就有近9万人。他们穿梭山林、躬耕乡野，努力“把更多先进适用的农业技术送往田间地头”，同时积极走出国门，让科研成果在“一带一路”的广袤田野落地生根，成为“南南合作”的成功范例。</w:t>
      </w:r>
    </w:p>
    <w:p w14:paraId="4A77AEE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以菌草技术援外的林占熺团队，是科技特派员制度成立后，最早走出国门、持续援外时间最长的农业科技工作者团队。</w:t>
      </w:r>
    </w:p>
    <w:p w14:paraId="2A5438A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2000年5月，时任福建省省长习近平和巴布亚新几内亚东高地省省长拉法纳玛签署了《福建省援助东高地省发展菌草、旱稻生产技术项目协议书》。当时东高地省许多村庄还处在部落经济时期，如何让现代的菌草技术被村民掌握，帮助当地农户走出一条摆脱贫困的路？林占熺从当地实际情况出发，把菌草技术本土化，把这一现代生物技术简化、再简化，直到没受过教育的村民也能“一看就懂”“一学就会”“一做就成”。</w:t>
      </w:r>
    </w:p>
    <w:p w14:paraId="58E4A77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在东高地省，林占熺团队创造了三项世界纪录：巨菌草年产量达到853吨/公顷；旱稻试验测产产量达到11.3吨/公顷；实现了热带旱稻宿根栽培，种植一次连续收割13次。借鉴“科特派”经验，通过建立“示范基地+合作社+农户”的推广模式，专家团队破解了农业技术援助“进村到户难”和“可持续发展难”的难题，让千家万户都能参与、受益。</w:t>
      </w:r>
    </w:p>
    <w:p w14:paraId="54707DA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“科特派”不仅“输血”还“造血”的帮扶模式，教出了一批批当地高徒。</w:t>
      </w:r>
    </w:p>
    <w:p w14:paraId="42E527A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大山里的妇女费雷达·科拉罗姆，用菌草技术种植菌草菇挣的钱建了房、买了车，还建了一个菌草菇农场。她的农场雇了25名农户，其中大部分是女性，每周生产200公斤以上鲜菇，供应给东高地省的经销商。她还将菌草技术推广到周边10个村庄，协助中国专家培训当地妇女、青年和残疾人达1500多人。</w:t>
      </w:r>
    </w:p>
    <w:p w14:paraId="2BC0ACF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2003年2月，南非祖鲁国王来福建农林大学访问，请求把菌草技术引入南非。福建省和南非夸祖鲁－纳塔尔省合作建立了希德拉菌草技术研究培训示范中心。为了让村民更好掌握菌草技术、发展菌草菇产业，林占熺团队设计出“基地+旗舰点+农户”的模式，一万多户家庭从中受益。贫困农户每人每天只花1—2小时管理出菇和采菇，年收入2400美元。</w:t>
      </w:r>
    </w:p>
    <w:p w14:paraId="706878C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2009年，菌草技术被列为我国援助斐济项目。林占熺带领专家组跑遍了斐济农业部的8个农业实验站，最终选址距楠迪国际机场仅1公里的实验站，设立中国援斐济菌草技术示范中心。目前，中国在斐济成立了中国—太平洋岛国菌草技术示范中心，该中心将菌草技术推广到更多的周边国家，已经在瓦努阿图、密克罗尼西亚、汤加等国落地。</w:t>
      </w:r>
    </w:p>
    <w:p w14:paraId="7ACD2B1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如今，菌草技术已推广至全球107个国家，被译为18种语言，在18国建立示范中心，为117国培训学员1.6万余人。技术先后入选“南南合作项目”“中国—联合国和平与发展基金”重点项目，并被列入多国双边合作文件，现已成为可服务联合国2030年可持续发展议程的13个子目标的综合性新技术体系。</w:t>
      </w:r>
    </w:p>
    <w:p w14:paraId="677E32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多地规模化走出去的探索</w:t>
      </w:r>
    </w:p>
    <w:p w14:paraId="4CB7FA3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满眼生机转化钧，天工人巧日争新。</w:t>
      </w:r>
    </w:p>
    <w:p w14:paraId="38C0044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“花都”昆明斗南选育的百合、蝴蝶兰、康乃馨，开遍越南北部和孟加拉国首都达卡近郊的山谷；中国杂交水稻在缅甸、老挝的沃土上笑弯了腰……</w:t>
      </w:r>
    </w:p>
    <w:p w14:paraId="775F6B5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科技特派员规模化走出去，云南的创新打破了过去的“不可能”。</w:t>
      </w:r>
    </w:p>
    <w:p w14:paraId="7C5ECF2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2013年，云南省科技厅结合当地区位和科技优势，率先探索国际科技特派员制度，颁布《云南省国际科技特派员认定管理暂行办法》，正式启动国际科技特派员试点工作。</w:t>
      </w:r>
    </w:p>
    <w:p w14:paraId="5C05C16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胡发广，云南省农业科学院热带亚热带经济作物研究所专家。他长期在老挝和东帝汶，为当地突破咖啡产业发展瓶颈不懈努力。</w:t>
      </w:r>
    </w:p>
    <w:p w14:paraId="501AA5E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从育苗这一基础环节入手，胡发广耐心细致地向当地技术人员传授种植核心技术，将标准化种植理念深植田间地头。针对当地咖啡产业“小、散、弱”的突出问题，他创新性提出“沿路发展集中连片种植”的发展思路，推动产业布局优化升级。在他与同事的努力下，新技术示范基地咖啡豆单产由前期的8公斤/亩大幅跃升至50公斤/亩，增产增效显著。</w:t>
      </w:r>
    </w:p>
    <w:p w14:paraId="5A9E06E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十四五”期间，云南已与65个国家建立科技合作关系，共建立了140个联合实验室和研发中心、10个境外示范园区、14个国家级国际科技合作基地。在国际科技特派员制度上，云南省先后选派7批次、320名科技特派员赴境外，开展近1万人次科技培训。</w:t>
      </w:r>
    </w:p>
    <w:p w14:paraId="059125F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科技特派员制度，被湖北工业大学借鉴吸收，在非洲创新性应用。今年，该校派出的第一批20位科技特派员已经从非洲回来。他们推介的“农光互补”的光伏生态农业新模式、智能农机、高压电器智能监测与环保绝缘技术等技术成果与典型应用案例，受到当地政府、高校、企业的欢迎。</w:t>
      </w:r>
    </w:p>
    <w:p w14:paraId="5413675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国务院办公厅出台的《关于深入推行科技特派员制度的若干意见》，在国家层面作出制度安排。《意见》明确，鼓励我国科技特派员到中亚、东南亚、非洲等地开展科技创业，引进国际人才到我国开展农村科技创业。</w:t>
      </w:r>
    </w:p>
    <w:p w14:paraId="06401F1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 xml:space="preserve">全国各地不断探索“科特派”的规模化走出去模式，为共建“一带一路”国家的农业发展注入绵延不绝的新动能。   </w:t>
      </w:r>
    </w:p>
    <w:p w14:paraId="1502D7B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“科特派”国际减贫的持续接力</w:t>
      </w:r>
    </w:p>
    <w:p w14:paraId="5C0985E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路漫漫其修远兮，吾将上下而求索。</w:t>
      </w:r>
    </w:p>
    <w:p w14:paraId="6D4270D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为了帮助广大发展中国家减贫，82岁的林占熺仍在全球奔走，持续为贫困妇女、老人、残障人士和青年赋能。</w:t>
      </w:r>
    </w:p>
    <w:p w14:paraId="76DE20E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林占熺的弟弟林占森自1997年起，随哥哥参与菌草技术援外，一直坚守在巴布亚新几内亚和斐济等南太国家，忍着远离亲人的寂寞和当地落后的生活条件，默默将菌草与旱稻技术传播给千家万户。</w:t>
      </w:r>
    </w:p>
    <w:p w14:paraId="7CE3E33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现任中国援助巴布亚新几内亚菌草旱稻技术项目组组长林应兴，1998年跟随林占熺第一次到达巴新后，长年驻扎这里，两度担任项目组组长。今年9月，占地4公顷的永久性示范基地正式启用，将推动巴新实现菌草菇产业、菌草畜禽业和旱稻生产规模化发展。这是中国与巴新减贫合作的又一里程碑。</w:t>
      </w:r>
    </w:p>
    <w:p w14:paraId="1B2D6A2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科技特派员舍小家，以技术为纽带，不断搭起跨越国界的减贫合作。</w:t>
      </w:r>
    </w:p>
    <w:p w14:paraId="6A7D6B9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五度援外的“农民专家”陈克华，是邵武市沿山镇的农业技术推广研究员。从厄立特里亚到斐济，从莱索托到中非，再到如今的巴基斯坦，他历经疟疾、战乱、匪徒威胁等多重考验，始终坚守在一线，俯下身子一遍遍地示范食用菌接种技术。</w:t>
      </w:r>
    </w:p>
    <w:p w14:paraId="73CE93B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张芸是福建省科技文化创新协会理事长，在省科技厅从事“南南合作”工作时，致力于把福建的“科特派”经验分享给发展中国家。</w:t>
      </w:r>
    </w:p>
    <w:p w14:paraId="348C724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2023年11月，在多方推动下，联合国开发计划署、中国国际经济技术交流中心、中国国际扶贫中心和福建省科技文化创新协会，在南平签订了科技特派员助力减贫模式的示范推广活动合作协议。</w:t>
      </w:r>
    </w:p>
    <w:p w14:paraId="29631C8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不管国际形势如何变化，国际“科特派实践”始终在路上。</w:t>
      </w:r>
    </w:p>
    <w:p w14:paraId="75423B6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福建农林大学的再生稻技术在国内乃至世界处于领先地位。农业生态研究所的张志兴研究员等专家正在为再生稻种植技术走进马来西亚做准备。项目缘于马来西亚槟城华企商会的牵线。当地的华企商会看到马来西亚粮食自给不足，很多地又处于荒废状态，辗转找到了福建农林大学寻求援助。</w:t>
      </w:r>
    </w:p>
    <w:p w14:paraId="3A45D62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今年9月，马来西亚槟城州粮食安全及合作社发展委员会主席法米再诺带团到访福建农林大学，双方共同签署合作谅解备忘录，创新性地提出共建“海外研究生科技小院”的构想。</w:t>
      </w:r>
    </w:p>
    <w:p w14:paraId="221B5B1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今年11月，南平市出台了全国首部专门规范科技特派员制度的地方性法规《南平市促进科技特派员工作条例》。这标志着中国“科特派”工作又迈上了一个新的起点，也为下一步更好走出去提供了新的借鉴。</w:t>
      </w:r>
    </w:p>
    <w:p w14:paraId="7F0952D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val="0"/>
          <w:bCs w:val="0"/>
        </w:rPr>
      </w:pPr>
      <w:r>
        <w:rPr>
          <w:rFonts w:hint="eastAsia" w:ascii="宋体" w:hAnsi="宋体" w:eastAsia="宋体" w:cs="宋体"/>
          <w:b w:val="0"/>
          <w:bCs w:val="0"/>
        </w:rPr>
        <w:t>源起南平、兴于福建、推向全国的中国科技特派员制度不断创新，以不同的形式走向世界。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75D9A"/>
    <w:rsid w:val="193B523C"/>
    <w:rsid w:val="1B666116"/>
    <w:rsid w:val="22622DC6"/>
    <w:rsid w:val="3F175D9A"/>
    <w:rsid w:val="52FD322F"/>
    <w:rsid w:val="5EA62CEF"/>
    <w:rsid w:val="7E322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2026-04-30T02:16:00Z</dcterms:created>
  <dc:creator>戏谑</dc:creator>
  <cp:lastModifiedBy>戏谑</cp:lastModifiedBy>
  <dcterms:modified xsi:type="dcterms:W3CDTF">2026-04-30T02:30:03Z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12DFEB12908D4CC9A201064BFB070731_11</vt:lpwstr>
  </property>
  <property fmtid="{D5CDD505-2E9C-101B-9397-08002B2CF9AE}" pid="4" name="KSOTemplateDocerSaveRecord">
    <vt:lpwstr>eyJoZGlkIjoiZDhlNDI1MDc2NjM3MWI3MmQ2N2E0MThiYWZjYjZkODgiLCJ1c2VySWQiOiIyNDE2NzUxMzQifQ==</vt:lpwstr>
  </property>
</Properties>
</file>