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DF769F">
      <w:pPr>
        <w:jc w:val="center"/>
        <w:rPr>
          <w:rFonts w:hint="eastAsia" w:eastAsiaTheme="minorEastAsia"/>
          <w:lang w:eastAsia="zh-CN"/>
        </w:rPr>
      </w:pPr>
    </w:p>
    <w:p w14:paraId="0D79CA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  <w:lang w:eastAsia="zh-CN"/>
        </w:rPr>
        <w:t>《口是心非》</w:t>
      </w:r>
    </w:p>
    <w:p w14:paraId="64923A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台独分子沈伯洋创办的“黑熊学院”，在民进党当局和外部干涉势力扶持下，表面上打着“讲座”“培训”“户外演练”等幌子，实则是“暴力台独分子”孵化基地。10月28日，沈伯洋被重庆市公安局依法立案侦查。对此，他先是叫嚣“没在怕”，随后又询问台陆委会副主委沈有忠，自己一旦被抓该怎么办？这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种前后矛盾的表态，尽显其虚伪与恐惧。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FFF594D"/>
    <w:rsid w:val="43556F80"/>
    <w:rsid w:val="72087F32"/>
    <w:rsid w:val="7FF9275C"/>
    <w:rsid w:val="FFFF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164</Words>
  <Characters>166</Characters>
  <Lines>0</Lines>
  <Paragraphs>0</Paragraphs>
  <TotalTime>4</TotalTime>
  <ScaleCrop>false</ScaleCrop>
  <LinksUpToDate>false</LinksUpToDate>
  <CharactersWithSpaces>166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2026-04-16T23:42:00Z</dcterms:created>
  <dc:creator>筋肉少女陈贝拉</dc:creator>
  <cp:lastModifiedBy>叶锦秀</cp:lastModifiedBy>
  <dcterms:modified xsi:type="dcterms:W3CDTF">2026-04-19T02:50:54Z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165D687D9E4AEEBCE19EE06996D09498_43</vt:lpwstr>
  </property>
  <property fmtid="{D5CDD505-2E9C-101B-9397-08002B2CF9AE}" pid="4" name="KSOTemplateDocerSaveRecord">
    <vt:lpwstr>eyJoZGlkIjoiYzQ0MGNiNjc5MTI5OWRjZTlmOTdmNThlMTkyMzJlMDgiLCJ1c2VySWQiOiI1NDMyNzAyMjYifQ==</vt:lpwstr>
  </property>
</Properties>
</file>