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7E2AE3" w14:textId="77777777" w:rsidR="00977B1E" w:rsidRDefault="00977B1E" w:rsidP="00644873">
      <w:pPr>
        <w:spacing w:line="560" w:lineRule="exact"/>
        <w:jc w:val="center"/>
        <w:rPr>
          <w:rFonts w:ascii="方正小标宋简体" w:eastAsia="方正小标宋简体" w:hAnsi="华文中宋"/>
          <w:color w:val="000000"/>
          <w:sz w:val="44"/>
          <w:szCs w:val="44"/>
        </w:rPr>
      </w:pPr>
    </w:p>
    <w:p w14:paraId="3FEB8A3E" w14:textId="7F9E71BC" w:rsidR="00644873" w:rsidRDefault="00644873" w:rsidP="00644873">
      <w:pPr>
        <w:spacing w:line="560" w:lineRule="exact"/>
        <w:jc w:val="center"/>
        <w:rPr>
          <w:rFonts w:ascii="宋体" w:hAnsi="宋体" w:cs="宋体"/>
          <w:color w:val="000000"/>
          <w:sz w:val="44"/>
          <w:szCs w:val="44"/>
        </w:rPr>
      </w:pPr>
      <w:r>
        <w:rPr>
          <w:rFonts w:ascii="方正小标宋简体" w:eastAsia="方正小标宋简体" w:hAnsi="华文中宋" w:hint="eastAsia"/>
          <w:color w:val="000000"/>
          <w:sz w:val="44"/>
          <w:szCs w:val="44"/>
        </w:rPr>
        <w:t>新闻IP每月发布作品目录（2025年</w:t>
      </w:r>
      <w:r>
        <w:rPr>
          <w:rFonts w:ascii="宋体" w:hAnsi="宋体" w:cs="宋体" w:hint="eastAsia"/>
          <w:color w:val="000000"/>
          <w:sz w:val="44"/>
          <w:szCs w:val="44"/>
        </w:rPr>
        <w:t>）</w:t>
      </w:r>
    </w:p>
    <w:p w14:paraId="08311F00" w14:textId="77777777" w:rsidR="00977B1E" w:rsidRPr="00E774CF" w:rsidRDefault="00977B1E" w:rsidP="00644873">
      <w:pPr>
        <w:spacing w:line="560" w:lineRule="exact"/>
        <w:jc w:val="center"/>
        <w:rPr>
          <w:rFonts w:ascii="宋体" w:hAnsi="宋体" w:cs="宋体" w:hint="eastAsia"/>
          <w:color w:val="000000"/>
          <w:sz w:val="44"/>
          <w:szCs w:val="44"/>
        </w:rPr>
      </w:pPr>
    </w:p>
    <w:p w14:paraId="4A234683" w14:textId="77777777" w:rsidR="00644873" w:rsidRDefault="00644873" w:rsidP="00644873">
      <w:pPr>
        <w:spacing w:line="200" w:lineRule="exact"/>
        <w:jc w:val="center"/>
        <w:rPr>
          <w:rFonts w:ascii="华文中宋" w:eastAsia="华文中宋" w:hAnsi="华文中宋"/>
          <w:color w:val="000000"/>
          <w:sz w:val="36"/>
          <w:szCs w:val="36"/>
        </w:rPr>
      </w:pPr>
    </w:p>
    <w:tbl>
      <w:tblPr>
        <w:tblStyle w:val="ae"/>
        <w:tblW w:w="10071" w:type="dxa"/>
        <w:tblInd w:w="-578" w:type="dxa"/>
        <w:tblLayout w:type="fixed"/>
        <w:tblLook w:val="04A0" w:firstRow="1" w:lastRow="0" w:firstColumn="1" w:lastColumn="0" w:noHBand="0" w:noVBand="1"/>
      </w:tblPr>
      <w:tblGrid>
        <w:gridCol w:w="1077"/>
        <w:gridCol w:w="3837"/>
        <w:gridCol w:w="3350"/>
        <w:gridCol w:w="1807"/>
      </w:tblGrid>
      <w:tr w:rsidR="00644873" w:rsidRPr="006438F9" w14:paraId="68B2EAEA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4654EF33" w14:textId="77777777" w:rsidR="00644873" w:rsidRPr="006438F9" w:rsidRDefault="00644873" w:rsidP="009A45AA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8"/>
                <w:szCs w:val="28"/>
              </w:rPr>
            </w:pPr>
            <w:r w:rsidRPr="006438F9">
              <w:rPr>
                <w:rFonts w:ascii="宋体" w:hAnsi="宋体" w:hint="eastAsia"/>
                <w:bCs/>
                <w:sz w:val="28"/>
                <w:szCs w:val="28"/>
              </w:rPr>
              <w:t>月份</w:t>
            </w:r>
          </w:p>
        </w:tc>
        <w:tc>
          <w:tcPr>
            <w:tcW w:w="3837" w:type="dxa"/>
            <w:vAlign w:val="center"/>
          </w:tcPr>
          <w:p w14:paraId="436948AD" w14:textId="77777777" w:rsidR="00644873" w:rsidRPr="006438F9" w:rsidRDefault="00644873" w:rsidP="009A45AA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8"/>
                <w:szCs w:val="28"/>
              </w:rPr>
            </w:pPr>
            <w:r w:rsidRPr="006438F9">
              <w:rPr>
                <w:rFonts w:ascii="宋体" w:hAnsi="宋体" w:hint="eastAsia"/>
                <w:bCs/>
                <w:sz w:val="28"/>
                <w:szCs w:val="28"/>
              </w:rPr>
              <w:t>作品标题</w:t>
            </w:r>
          </w:p>
        </w:tc>
        <w:tc>
          <w:tcPr>
            <w:tcW w:w="3350" w:type="dxa"/>
            <w:vAlign w:val="center"/>
          </w:tcPr>
          <w:p w14:paraId="3915E3D3" w14:textId="77777777" w:rsidR="00644873" w:rsidRPr="006438F9" w:rsidRDefault="00644873" w:rsidP="009A45AA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8"/>
                <w:szCs w:val="28"/>
              </w:rPr>
            </w:pPr>
            <w:r w:rsidRPr="006438F9">
              <w:rPr>
                <w:rFonts w:ascii="宋体" w:hAnsi="宋体" w:hint="eastAsia"/>
                <w:bCs/>
                <w:sz w:val="28"/>
                <w:szCs w:val="28"/>
              </w:rPr>
              <w:t>新媒体作品二维码或链接</w:t>
            </w:r>
          </w:p>
        </w:tc>
        <w:tc>
          <w:tcPr>
            <w:tcW w:w="1807" w:type="dxa"/>
            <w:vAlign w:val="center"/>
          </w:tcPr>
          <w:p w14:paraId="17D1DA5D" w14:textId="77777777" w:rsidR="00644873" w:rsidRPr="006438F9" w:rsidRDefault="00644873" w:rsidP="009A45AA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8"/>
                <w:szCs w:val="28"/>
              </w:rPr>
            </w:pPr>
            <w:r w:rsidRPr="006438F9">
              <w:rPr>
                <w:rFonts w:ascii="宋体" w:hAnsi="宋体" w:hint="eastAsia"/>
                <w:bCs/>
                <w:sz w:val="28"/>
                <w:szCs w:val="28"/>
              </w:rPr>
              <w:t>发布日期</w:t>
            </w:r>
          </w:p>
        </w:tc>
      </w:tr>
      <w:tr w:rsidR="00644873" w:rsidRPr="006438F9" w14:paraId="5186FFDD" w14:textId="77777777" w:rsidTr="009A45AA">
        <w:trPr>
          <w:trHeight w:val="2358"/>
        </w:trPr>
        <w:tc>
          <w:tcPr>
            <w:tcW w:w="1077" w:type="dxa"/>
            <w:vAlign w:val="center"/>
          </w:tcPr>
          <w:p w14:paraId="32EAF7A3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sz w:val="24"/>
              </w:rPr>
              <w:t>1月</w:t>
            </w:r>
          </w:p>
        </w:tc>
        <w:tc>
          <w:tcPr>
            <w:tcW w:w="3837" w:type="dxa"/>
            <w:vAlign w:val="center"/>
          </w:tcPr>
          <w:p w14:paraId="7B2AFFE1" w14:textId="77777777" w:rsidR="00644873" w:rsidRPr="00B23F9E" w:rsidRDefault="00644873" w:rsidP="009A45AA">
            <w:pPr>
              <w:tabs>
                <w:tab w:val="right" w:pos="8730"/>
              </w:tabs>
              <w:spacing w:line="400" w:lineRule="exact"/>
              <w:outlineLvl w:val="0"/>
              <w:rPr>
                <w:rFonts w:ascii="宋体" w:hAnsi="宋体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中共中央台办 国务院台办主任宋涛与在闽台商台胞代表和金门乡亲欢度农历小年</w:t>
            </w:r>
          </w:p>
        </w:tc>
        <w:tc>
          <w:tcPr>
            <w:tcW w:w="3350" w:type="dxa"/>
            <w:vAlign w:val="center"/>
          </w:tcPr>
          <w:p w14:paraId="3BA74882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noProof/>
                <w:sz w:val="24"/>
              </w:rPr>
              <w:drawing>
                <wp:inline distT="0" distB="0" distL="114300" distR="114300" wp14:anchorId="6EB57385" wp14:editId="421DACD4">
                  <wp:extent cx="1448554" cy="1448554"/>
                  <wp:effectExtent l="0" t="0" r="0" b="0"/>
                  <wp:docPr id="19" name="图片 19" descr="中共中央台办 国务院台办主任宋涛与在闽台商台胞代表和金门乡亲欢度农历小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中共中央台办 国务院台办主任宋涛与在闽台商台胞代表和金门乡亲欢度农历小年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8433" cy="145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1B95811D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1月23日</w:t>
            </w:r>
          </w:p>
        </w:tc>
      </w:tr>
      <w:tr w:rsidR="00644873" w:rsidRPr="006438F9" w14:paraId="4F3F973F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4312A251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sz w:val="24"/>
              </w:rPr>
              <w:t>2月</w:t>
            </w:r>
          </w:p>
        </w:tc>
        <w:tc>
          <w:tcPr>
            <w:tcW w:w="3837" w:type="dxa"/>
            <w:vAlign w:val="center"/>
          </w:tcPr>
          <w:p w14:paraId="3CE9DFE2" w14:textId="77777777" w:rsidR="00644873" w:rsidRPr="00ED0FA5" w:rsidRDefault="00644873" w:rsidP="009A45AA">
            <w:pPr>
              <w:tabs>
                <w:tab w:val="right" w:pos="8730"/>
              </w:tabs>
              <w:spacing w:line="400" w:lineRule="exact"/>
              <w:outlineLvl w:val="0"/>
              <w:rPr>
                <w:rFonts w:asciiTheme="minorEastAsia" w:eastAsiaTheme="minorEastAsia" w:hAnsiTheme="minorEastAsia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 xml:space="preserve">自信创新VS自宫断根！《哪吒2》 爆火带给台湾的启示 </w:t>
            </w:r>
          </w:p>
        </w:tc>
        <w:tc>
          <w:tcPr>
            <w:tcW w:w="3350" w:type="dxa"/>
          </w:tcPr>
          <w:p w14:paraId="733EAE80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noProof/>
                <w:sz w:val="24"/>
              </w:rPr>
              <w:drawing>
                <wp:inline distT="0" distB="0" distL="114300" distR="114300" wp14:anchorId="077C1012" wp14:editId="3D8127DB">
                  <wp:extent cx="1457608" cy="1457608"/>
                  <wp:effectExtent l="0" t="0" r="3175" b="3175"/>
                  <wp:docPr id="18" name="图片 18" descr="自信创新VS自宫断根！《哪吒2》 爆火带给台湾的启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自信创新VS自宫断根！《哪吒2》 爆火带给台湾的启示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248" cy="1463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46B956B1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2月11日</w:t>
            </w:r>
          </w:p>
        </w:tc>
      </w:tr>
      <w:tr w:rsidR="00644873" w:rsidRPr="006438F9" w14:paraId="36C88B6C" w14:textId="77777777" w:rsidTr="009A45AA">
        <w:trPr>
          <w:trHeight w:val="2584"/>
        </w:trPr>
        <w:tc>
          <w:tcPr>
            <w:tcW w:w="1077" w:type="dxa"/>
            <w:vAlign w:val="center"/>
          </w:tcPr>
          <w:p w14:paraId="559A28A6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sz w:val="24"/>
              </w:rPr>
              <w:t>3月</w:t>
            </w:r>
          </w:p>
        </w:tc>
        <w:tc>
          <w:tcPr>
            <w:tcW w:w="3837" w:type="dxa"/>
            <w:vAlign w:val="center"/>
          </w:tcPr>
          <w:p w14:paraId="16163D34" w14:textId="77777777" w:rsidR="00644873" w:rsidRPr="00B23F9E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B23F9E">
              <w:rPr>
                <w:rFonts w:ascii="宋体" w:hAnsi="宋体"/>
                <w:bCs/>
                <w:sz w:val="24"/>
              </w:rPr>
              <w:t>井底的蛙扼杀飞翔的鸟！台当局“封杀”大陆高校闹剧自曝其短</w:t>
            </w:r>
          </w:p>
          <w:p w14:paraId="6E369FA5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Theme="minorEastAsia" w:eastAsiaTheme="minorEastAsia" w:hAnsiTheme="minorEastAsia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（“三好作品”）</w:t>
            </w:r>
          </w:p>
        </w:tc>
        <w:tc>
          <w:tcPr>
            <w:tcW w:w="3350" w:type="dxa"/>
          </w:tcPr>
          <w:p w14:paraId="40978024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noProof/>
                <w:sz w:val="24"/>
              </w:rPr>
              <w:drawing>
                <wp:inline distT="0" distB="0" distL="114300" distR="114300" wp14:anchorId="1EE2C192" wp14:editId="7C28BCAD">
                  <wp:extent cx="1475714" cy="1475714"/>
                  <wp:effectExtent l="0" t="0" r="0" b="0"/>
                  <wp:docPr id="21" name="图片 21" descr="井底的蛙扼杀飞翔的鸟！台当局“封杀”大陆高校闹剧自曝其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井底的蛙扼杀飞翔的鸟！台当局“封杀”大陆高校闹剧自曝其短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485" cy="148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0F1BC105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3月12日</w:t>
            </w:r>
          </w:p>
        </w:tc>
      </w:tr>
      <w:tr w:rsidR="00644873" w:rsidRPr="006438F9" w14:paraId="1B03A186" w14:textId="77777777" w:rsidTr="00977B1E">
        <w:trPr>
          <w:trHeight w:val="2163"/>
        </w:trPr>
        <w:tc>
          <w:tcPr>
            <w:tcW w:w="1077" w:type="dxa"/>
            <w:vAlign w:val="center"/>
          </w:tcPr>
          <w:p w14:paraId="46998753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sz w:val="24"/>
              </w:rPr>
              <w:t>4月</w:t>
            </w:r>
          </w:p>
        </w:tc>
        <w:tc>
          <w:tcPr>
            <w:tcW w:w="3837" w:type="dxa"/>
            <w:vAlign w:val="center"/>
          </w:tcPr>
          <w:p w14:paraId="0AE953DF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Theme="minorEastAsia" w:eastAsiaTheme="minorEastAsia" w:hAnsiTheme="minorEastAsia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解放军对台舰霸气广播：台湾是中国不可分割的一部分，“台独”势力必须歼灭！</w:t>
            </w:r>
          </w:p>
        </w:tc>
        <w:tc>
          <w:tcPr>
            <w:tcW w:w="3350" w:type="dxa"/>
            <w:vAlign w:val="center"/>
          </w:tcPr>
          <w:p w14:paraId="344347E3" w14:textId="77777777" w:rsidR="00644873" w:rsidRPr="00ED0FA5" w:rsidRDefault="00644873" w:rsidP="009A45AA">
            <w:pPr>
              <w:tabs>
                <w:tab w:val="right" w:pos="8730"/>
              </w:tabs>
              <w:spacing w:line="340" w:lineRule="exact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>
              <w:rPr>
                <w:rFonts w:ascii="宋体" w:hAnsi="宋体" w:hint="eastAsia"/>
                <w:b/>
                <w:noProof/>
                <w:sz w:val="36"/>
                <w:szCs w:val="36"/>
              </w:rPr>
              <w:drawing>
                <wp:anchor distT="0" distB="0" distL="114300" distR="114300" simplePos="0" relativeHeight="251660288" behindDoc="0" locked="0" layoutInCell="1" allowOverlap="1" wp14:anchorId="41DB335B" wp14:editId="114E034D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-1490980</wp:posOffset>
                  </wp:positionV>
                  <wp:extent cx="1524635" cy="1524635"/>
                  <wp:effectExtent l="0" t="0" r="0" b="0"/>
                  <wp:wrapSquare wrapText="bothSides"/>
                  <wp:docPr id="1" name="图片 1" descr="解放军对台舰霸气广播：台湾是中国不可分割的一部分，“台独”势力必须歼灭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解放军对台舰霸气广播：台湾是中国不可分割的一部分，“台独”势力必须歼灭！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635" cy="1524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07" w:type="dxa"/>
            <w:vAlign w:val="center"/>
          </w:tcPr>
          <w:p w14:paraId="0360B64B" w14:textId="77777777" w:rsidR="00644873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4月2日</w:t>
            </w:r>
          </w:p>
          <w:p w14:paraId="142999F2" w14:textId="77777777" w:rsidR="00977B1E" w:rsidRPr="00ED0FA5" w:rsidRDefault="00977B1E" w:rsidP="00977B1E">
            <w:pPr>
              <w:tabs>
                <w:tab w:val="right" w:pos="8730"/>
              </w:tabs>
              <w:spacing w:line="400" w:lineRule="exact"/>
              <w:outlineLvl w:val="0"/>
              <w:rPr>
                <w:rFonts w:asciiTheme="minorEastAsia" w:eastAsiaTheme="minorEastAsia" w:hAnsiTheme="minorEastAsia" w:hint="eastAsia"/>
                <w:b/>
                <w:sz w:val="24"/>
              </w:rPr>
            </w:pPr>
          </w:p>
        </w:tc>
      </w:tr>
      <w:tr w:rsidR="00644873" w:rsidRPr="006438F9" w14:paraId="6958F9C5" w14:textId="77777777" w:rsidTr="005776E3">
        <w:trPr>
          <w:trHeight w:val="2542"/>
        </w:trPr>
        <w:tc>
          <w:tcPr>
            <w:tcW w:w="1077" w:type="dxa"/>
            <w:vAlign w:val="center"/>
          </w:tcPr>
          <w:p w14:paraId="75584587" w14:textId="5A7BBE88" w:rsidR="00644873" w:rsidRPr="00ED0FA5" w:rsidRDefault="00644873" w:rsidP="00977B1E">
            <w:pPr>
              <w:tabs>
                <w:tab w:val="right" w:pos="8730"/>
              </w:tabs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ED0FA5">
              <w:rPr>
                <w:rFonts w:asciiTheme="minorEastAsia" w:eastAsiaTheme="minorEastAsia" w:hAnsiTheme="minorEastAsia" w:hint="eastAsia"/>
                <w:b/>
                <w:sz w:val="24"/>
              </w:rPr>
              <w:lastRenderedPageBreak/>
              <w:t>5月</w:t>
            </w:r>
          </w:p>
        </w:tc>
        <w:tc>
          <w:tcPr>
            <w:tcW w:w="3837" w:type="dxa"/>
            <w:vAlign w:val="center"/>
          </w:tcPr>
          <w:p w14:paraId="5670408E" w14:textId="77777777" w:rsidR="00644873" w:rsidRPr="00B23F9E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赖清德的“520成绩单”</w:t>
            </w:r>
          </w:p>
          <w:p w14:paraId="2B6972CF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Theme="minorEastAsia" w:eastAsiaTheme="minorEastAsia" w:hAnsiTheme="minorEastAsia"/>
                <w:bCs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（“三好作品”）</w:t>
            </w:r>
          </w:p>
        </w:tc>
        <w:tc>
          <w:tcPr>
            <w:tcW w:w="3350" w:type="dxa"/>
            <w:vAlign w:val="center"/>
          </w:tcPr>
          <w:p w14:paraId="3BF29B5D" w14:textId="77777777" w:rsidR="00977B1E" w:rsidRDefault="00977B1E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</w:p>
          <w:p w14:paraId="3EB0AA25" w14:textId="77777777" w:rsidR="00977B1E" w:rsidRDefault="00977B1E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</w:p>
          <w:p w14:paraId="25BCE0B2" w14:textId="77777777" w:rsidR="00977B1E" w:rsidRDefault="00977B1E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</w:p>
          <w:p w14:paraId="1D47C551" w14:textId="77777777" w:rsidR="00977B1E" w:rsidRDefault="00977B1E" w:rsidP="005776E3">
            <w:pPr>
              <w:tabs>
                <w:tab w:val="right" w:pos="8730"/>
              </w:tabs>
              <w:spacing w:line="400" w:lineRule="exact"/>
              <w:outlineLvl w:val="0"/>
              <w:rPr>
                <w:rFonts w:asciiTheme="minorEastAsia" w:eastAsiaTheme="minorEastAsia" w:hAnsiTheme="minorEastAsia" w:hint="eastAsia"/>
                <w:b/>
                <w:sz w:val="24"/>
              </w:rPr>
            </w:pPr>
          </w:p>
          <w:p w14:paraId="07664645" w14:textId="5A04D245" w:rsidR="00644873" w:rsidRPr="00ED0FA5" w:rsidRDefault="00977B1E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>
              <w:rPr>
                <w:rFonts w:asciiTheme="minorEastAsia" w:eastAsiaTheme="minorEastAsia" w:hAnsiTheme="minorEastAsia"/>
                <w:b/>
                <w:noProof/>
                <w:sz w:val="24"/>
                <w14:ligatures w14:val="standardContextual"/>
              </w:rPr>
              <w:drawing>
                <wp:inline distT="0" distB="0" distL="0" distR="0" wp14:anchorId="7062733B" wp14:editId="24B3839E">
                  <wp:extent cx="1198880" cy="1198880"/>
                  <wp:effectExtent l="0" t="0" r="0" b="0"/>
                  <wp:docPr id="1198830790" name="图片 1" descr="QR 代码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830790" name="图片 1" descr="QR 代码&#10;&#10;AI 生成的内容可能不正确。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0" cy="11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79A27B16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Theme="minorEastAsia" w:eastAsiaTheme="minorEastAsia" w:hAnsiTheme="minorEastAsia"/>
                <w:b/>
                <w:sz w:val="24"/>
              </w:rPr>
            </w:pPr>
            <w:r w:rsidRPr="00B23F9E">
              <w:rPr>
                <w:rFonts w:ascii="宋体" w:hAnsi="宋体" w:hint="eastAsia"/>
                <w:bCs/>
                <w:sz w:val="24"/>
              </w:rPr>
              <w:t>5月20日</w:t>
            </w:r>
          </w:p>
        </w:tc>
      </w:tr>
      <w:tr w:rsidR="00644873" w:rsidRPr="006438F9" w14:paraId="4B9D22F1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1572E14C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6月</w:t>
            </w:r>
          </w:p>
        </w:tc>
        <w:tc>
          <w:tcPr>
            <w:tcW w:w="3837" w:type="dxa"/>
            <w:vAlign w:val="center"/>
          </w:tcPr>
          <w:p w14:paraId="7339D535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马英九：习总书记</w:t>
            </w:r>
            <w:r w:rsidRPr="00ED0FA5">
              <w:rPr>
                <w:rFonts w:ascii="宋体" w:hAnsi="宋体"/>
                <w:bCs/>
                <w:sz w:val="24"/>
              </w:rPr>
              <w:t>让近亿大陆人民脱贫，是古今中外罕见的成就</w:t>
            </w:r>
            <w:r w:rsidRPr="00ED0FA5">
              <w:rPr>
                <w:rFonts w:ascii="宋体" w:hAnsi="宋体" w:hint="eastAsia"/>
                <w:bCs/>
                <w:sz w:val="24"/>
              </w:rPr>
              <w:t>，也是对中华民族的历史性贡献</w:t>
            </w:r>
          </w:p>
        </w:tc>
        <w:tc>
          <w:tcPr>
            <w:tcW w:w="3350" w:type="dxa"/>
          </w:tcPr>
          <w:p w14:paraId="0CB53FBA" w14:textId="77777777" w:rsidR="00644873" w:rsidRPr="00ED0FA5" w:rsidRDefault="00644873" w:rsidP="009A45AA">
            <w:pPr>
              <w:tabs>
                <w:tab w:val="right" w:pos="8730"/>
              </w:tabs>
              <w:spacing w:line="340" w:lineRule="exact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noProof/>
                <w:sz w:val="24"/>
              </w:rPr>
              <w:drawing>
                <wp:anchor distT="0" distB="0" distL="114300" distR="114300" simplePos="0" relativeHeight="251659264" behindDoc="0" locked="0" layoutInCell="1" allowOverlap="1" wp14:anchorId="78E16142" wp14:editId="795D1B55">
                  <wp:simplePos x="0" y="0"/>
                  <wp:positionH relativeFrom="column">
                    <wp:posOffset>259715</wp:posOffset>
                  </wp:positionH>
                  <wp:positionV relativeFrom="paragraph">
                    <wp:posOffset>1270</wp:posOffset>
                  </wp:positionV>
                  <wp:extent cx="1529715" cy="1423670"/>
                  <wp:effectExtent l="0" t="0" r="0" b="0"/>
                  <wp:wrapSquare wrapText="bothSides"/>
                  <wp:docPr id="17" name="图片 17" descr="马英九：习总书记让近亿大陆人民脱贫，是古今中外罕见的成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马英九：习总书记让近亿大陆人民脱贫，是古今中外罕见的成就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b="6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715" cy="142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07" w:type="dxa"/>
            <w:vAlign w:val="center"/>
          </w:tcPr>
          <w:p w14:paraId="205A8496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6月17日</w:t>
            </w:r>
          </w:p>
        </w:tc>
      </w:tr>
      <w:tr w:rsidR="00644873" w:rsidRPr="006438F9" w14:paraId="7E8ACD40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66525715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7月</w:t>
            </w:r>
          </w:p>
        </w:tc>
        <w:tc>
          <w:tcPr>
            <w:tcW w:w="3837" w:type="dxa"/>
            <w:vAlign w:val="center"/>
          </w:tcPr>
          <w:p w14:paraId="7FE3B12B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充斥谎言、跪美不起！赖清德所谓“团结十讲”竟要台湾人变“炮灰”？</w:t>
            </w:r>
          </w:p>
        </w:tc>
        <w:tc>
          <w:tcPr>
            <w:tcW w:w="3350" w:type="dxa"/>
          </w:tcPr>
          <w:p w14:paraId="5D10B814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noProof/>
                <w:sz w:val="24"/>
              </w:rPr>
              <w:drawing>
                <wp:inline distT="0" distB="0" distL="114300" distR="114300" wp14:anchorId="03EE7D8D" wp14:editId="6F532C76">
                  <wp:extent cx="1421394" cy="1421394"/>
                  <wp:effectExtent l="0" t="0" r="1270" b="1270"/>
                  <wp:docPr id="10" name="图片 10" descr="充斥谎言、跪美不起！赖清德所谓“团结十讲”竟要台湾人变“炮灰”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充斥谎言、跪美不起！赖清德所谓“团结十讲”竟要台湾人变“炮灰”？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347" cy="1435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6572C209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7月5日</w:t>
            </w:r>
          </w:p>
        </w:tc>
      </w:tr>
      <w:tr w:rsidR="00644873" w:rsidRPr="006438F9" w14:paraId="769136FD" w14:textId="77777777" w:rsidTr="009A45AA">
        <w:trPr>
          <w:trHeight w:val="1339"/>
        </w:trPr>
        <w:tc>
          <w:tcPr>
            <w:tcW w:w="1077" w:type="dxa"/>
            <w:vAlign w:val="center"/>
          </w:tcPr>
          <w:p w14:paraId="2DF1055D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8月</w:t>
            </w:r>
          </w:p>
        </w:tc>
        <w:tc>
          <w:tcPr>
            <w:tcW w:w="3837" w:type="dxa"/>
            <w:vAlign w:val="center"/>
          </w:tcPr>
          <w:p w14:paraId="12679708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/>
                <w:bCs/>
                <w:sz w:val="24"/>
              </w:rPr>
              <w:t>日本投降80年后的今天，台湾还要对美国日本下跪。郑丽文痛骂赖清德：龟孙子！</w:t>
            </w:r>
          </w:p>
        </w:tc>
        <w:tc>
          <w:tcPr>
            <w:tcW w:w="3350" w:type="dxa"/>
            <w:vAlign w:val="center"/>
          </w:tcPr>
          <w:p w14:paraId="2B19C402" w14:textId="77777777" w:rsidR="00644873" w:rsidRPr="00ED0FA5" w:rsidRDefault="00644873" w:rsidP="009A45AA">
            <w:pPr>
              <w:tabs>
                <w:tab w:val="right" w:pos="8730"/>
              </w:tabs>
              <w:spacing w:line="34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noProof/>
                <w:sz w:val="36"/>
                <w:szCs w:val="36"/>
              </w:rPr>
              <w:drawing>
                <wp:anchor distT="0" distB="0" distL="114300" distR="114300" simplePos="0" relativeHeight="251661312" behindDoc="0" locked="0" layoutInCell="1" allowOverlap="1" wp14:anchorId="64DDAB71" wp14:editId="2707029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-1411605</wp:posOffset>
                  </wp:positionV>
                  <wp:extent cx="1397000" cy="1397000"/>
                  <wp:effectExtent l="0" t="0" r="0" b="0"/>
                  <wp:wrapSquare wrapText="bothSides"/>
                  <wp:docPr id="490479623" name="图片 490479623" descr="日本投降80年后的今天，台湾还要对美国日本下跪。郑丽文痛骂赖清德：龟孙子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日本投降80年后的今天，台湾还要对美国日本下跪。郑丽文痛骂赖清德：龟孙子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07" w:type="dxa"/>
            <w:vAlign w:val="center"/>
          </w:tcPr>
          <w:p w14:paraId="168139C0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8月17日</w:t>
            </w:r>
          </w:p>
        </w:tc>
      </w:tr>
      <w:tr w:rsidR="00644873" w:rsidRPr="006438F9" w14:paraId="7F2B3CF4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3BF7899D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9月</w:t>
            </w:r>
          </w:p>
        </w:tc>
        <w:tc>
          <w:tcPr>
            <w:tcW w:w="3837" w:type="dxa"/>
            <w:vAlign w:val="center"/>
          </w:tcPr>
          <w:p w14:paraId="22670FB3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洪秀柱现身天安门城楼</w:t>
            </w:r>
          </w:p>
        </w:tc>
        <w:tc>
          <w:tcPr>
            <w:tcW w:w="3350" w:type="dxa"/>
            <w:vAlign w:val="center"/>
          </w:tcPr>
          <w:p w14:paraId="66D1FA53" w14:textId="77777777" w:rsidR="00644873" w:rsidRPr="00ED0FA5" w:rsidRDefault="00644873" w:rsidP="009A45AA">
            <w:pPr>
              <w:tabs>
                <w:tab w:val="right" w:pos="8730"/>
              </w:tabs>
              <w:spacing w:line="34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noProof/>
                <w:sz w:val="36"/>
                <w:szCs w:val="36"/>
              </w:rPr>
              <w:drawing>
                <wp:anchor distT="0" distB="0" distL="114300" distR="114300" simplePos="0" relativeHeight="251662336" behindDoc="0" locked="0" layoutInCell="1" allowOverlap="1" wp14:anchorId="52FA3976" wp14:editId="647B33F7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-1456690</wp:posOffset>
                  </wp:positionV>
                  <wp:extent cx="1446530" cy="1446530"/>
                  <wp:effectExtent l="0" t="0" r="1270" b="1270"/>
                  <wp:wrapSquare wrapText="bothSides"/>
                  <wp:docPr id="3" name="图片 3" descr="洪秀柱现身天安门城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洪秀柱现身天安门城楼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530" cy="144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07" w:type="dxa"/>
            <w:vAlign w:val="center"/>
          </w:tcPr>
          <w:p w14:paraId="207D3A1D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9月3日</w:t>
            </w:r>
          </w:p>
        </w:tc>
      </w:tr>
      <w:tr w:rsidR="00644873" w:rsidRPr="006438F9" w14:paraId="3BA13258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38CE555A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lastRenderedPageBreak/>
              <w:t>10月</w:t>
            </w:r>
          </w:p>
        </w:tc>
        <w:tc>
          <w:tcPr>
            <w:tcW w:w="3837" w:type="dxa"/>
            <w:vAlign w:val="center"/>
          </w:tcPr>
          <w:p w14:paraId="5EAD2926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《</w:t>
            </w:r>
            <w:r w:rsidRPr="00ED0FA5">
              <w:rPr>
                <w:rFonts w:ascii="宋体" w:hAnsi="宋体"/>
                <w:bCs/>
                <w:sz w:val="24"/>
              </w:rPr>
              <w:t>沉默的荣耀》让荣耀不再沉默！台胞赴榕缅怀吴石、聂曦等烈士</w:t>
            </w:r>
          </w:p>
        </w:tc>
        <w:tc>
          <w:tcPr>
            <w:tcW w:w="3350" w:type="dxa"/>
          </w:tcPr>
          <w:p w14:paraId="34106D46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noProof/>
                <w:sz w:val="24"/>
              </w:rPr>
              <w:drawing>
                <wp:inline distT="0" distB="0" distL="114300" distR="114300" wp14:anchorId="65856B3C" wp14:editId="4A6FDB33">
                  <wp:extent cx="1421130" cy="1421130"/>
                  <wp:effectExtent l="0" t="0" r="1270" b="1270"/>
                  <wp:docPr id="6" name="图片 6" descr="《沉默的荣耀》让荣耀不再沉默！台胞赴榕缅怀吴石、聂曦等烈士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《沉默的荣耀》让荣耀不再沉默！台胞赴榕缅怀吴石、聂曦等烈士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919" cy="143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753CE16E" w14:textId="77777777" w:rsidR="00644873" w:rsidRPr="00ED0FA5" w:rsidRDefault="00644873" w:rsidP="00B23F9E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10月24日</w:t>
            </w:r>
          </w:p>
        </w:tc>
      </w:tr>
      <w:tr w:rsidR="00644873" w:rsidRPr="006438F9" w14:paraId="3FCDD046" w14:textId="77777777" w:rsidTr="009A45AA">
        <w:trPr>
          <w:trHeight w:val="794"/>
        </w:trPr>
        <w:tc>
          <w:tcPr>
            <w:tcW w:w="1077" w:type="dxa"/>
            <w:vAlign w:val="center"/>
          </w:tcPr>
          <w:p w14:paraId="32153DB3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11月</w:t>
            </w:r>
          </w:p>
        </w:tc>
        <w:tc>
          <w:tcPr>
            <w:tcW w:w="3837" w:type="dxa"/>
            <w:vAlign w:val="center"/>
          </w:tcPr>
          <w:p w14:paraId="73ECCCCC" w14:textId="77777777" w:rsidR="00644873" w:rsidRPr="00ED0FA5" w:rsidRDefault="00644873" w:rsidP="009A45AA">
            <w:pPr>
              <w:tabs>
                <w:tab w:val="right" w:pos="8730"/>
              </w:tabs>
              <w:spacing w:line="360" w:lineRule="exac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不孝之人罪逆天，赖清德将被钉在历史的耻辱柱上</w:t>
            </w:r>
          </w:p>
        </w:tc>
        <w:tc>
          <w:tcPr>
            <w:tcW w:w="3350" w:type="dxa"/>
          </w:tcPr>
          <w:p w14:paraId="5E79A6F8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noProof/>
                <w:sz w:val="24"/>
              </w:rPr>
              <w:drawing>
                <wp:inline distT="0" distB="0" distL="114300" distR="114300" wp14:anchorId="40391DC7" wp14:editId="6A38247F">
                  <wp:extent cx="1421394" cy="1421394"/>
                  <wp:effectExtent l="0" t="0" r="1270" b="1270"/>
                  <wp:docPr id="11" name="图片 11" descr="不孝之人罪逆天，赖清德将被钉在历史的耻辱柱上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不孝之人罪逆天，赖清德将被钉在历史的耻辱柱上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686" cy="143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7C07517B" w14:textId="77777777" w:rsidR="00644873" w:rsidRPr="00ED0FA5" w:rsidRDefault="00644873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11月15日</w:t>
            </w:r>
          </w:p>
        </w:tc>
      </w:tr>
      <w:tr w:rsidR="00644873" w:rsidRPr="006438F9" w14:paraId="5DCAB7A8" w14:textId="77777777" w:rsidTr="00977B1E">
        <w:trPr>
          <w:trHeight w:val="2499"/>
        </w:trPr>
        <w:tc>
          <w:tcPr>
            <w:tcW w:w="1077" w:type="dxa"/>
            <w:vAlign w:val="center"/>
          </w:tcPr>
          <w:p w14:paraId="55BBD92E" w14:textId="77777777" w:rsidR="00644873" w:rsidRPr="00ED0FA5" w:rsidRDefault="00644873" w:rsidP="009A45AA">
            <w:pPr>
              <w:tabs>
                <w:tab w:val="right" w:pos="8730"/>
              </w:tabs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/>
                <w:sz w:val="24"/>
              </w:rPr>
              <w:t>12月</w:t>
            </w:r>
          </w:p>
        </w:tc>
        <w:tc>
          <w:tcPr>
            <w:tcW w:w="3837" w:type="dxa"/>
            <w:vAlign w:val="center"/>
          </w:tcPr>
          <w:p w14:paraId="2287AC0E" w14:textId="77777777" w:rsidR="00644873" w:rsidRPr="00ED0FA5" w:rsidRDefault="00644873" w:rsidP="00B23F9E">
            <w:pPr>
              <w:tabs>
                <w:tab w:val="right" w:pos="8730"/>
              </w:tabs>
              <w:spacing w:line="360" w:lineRule="exact"/>
              <w:jc w:val="left"/>
              <w:outlineLvl w:val="0"/>
              <w:rPr>
                <w:rFonts w:ascii="宋体" w:hAnsi="宋体"/>
                <w:bCs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破逆流，向统一！沈逸郭正亮年终对谈</w:t>
            </w:r>
          </w:p>
        </w:tc>
        <w:tc>
          <w:tcPr>
            <w:tcW w:w="3350" w:type="dxa"/>
            <w:vAlign w:val="center"/>
          </w:tcPr>
          <w:p w14:paraId="0E5790D7" w14:textId="77777777" w:rsidR="00977B1E" w:rsidRDefault="00977B1E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</w:p>
          <w:p w14:paraId="7ED9641D" w14:textId="77777777" w:rsidR="00977B1E" w:rsidRDefault="00977B1E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</w:p>
          <w:p w14:paraId="37CA37AB" w14:textId="77777777" w:rsidR="00977B1E" w:rsidRDefault="00977B1E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</w:p>
          <w:p w14:paraId="4E5120BF" w14:textId="77777777" w:rsidR="00977B1E" w:rsidRDefault="00977B1E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</w:p>
          <w:p w14:paraId="49E04F9B" w14:textId="63C66D04" w:rsidR="00644873" w:rsidRPr="00ED0FA5" w:rsidRDefault="00977B1E" w:rsidP="005776E3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noProof/>
                <w:sz w:val="24"/>
                <w14:ligatures w14:val="standardContextual"/>
              </w:rPr>
              <w:drawing>
                <wp:inline distT="0" distB="0" distL="0" distR="0" wp14:anchorId="0DDCD5AD" wp14:editId="6173916C">
                  <wp:extent cx="1168400" cy="1168400"/>
                  <wp:effectExtent l="0" t="0" r="0" b="0"/>
                  <wp:docPr id="13073479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734791" name="图片 130734791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400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7" w:type="dxa"/>
            <w:vAlign w:val="center"/>
          </w:tcPr>
          <w:p w14:paraId="3D5AC1D4" w14:textId="77777777" w:rsidR="00644873" w:rsidRPr="00ED0FA5" w:rsidRDefault="00644873" w:rsidP="00B23F9E">
            <w:pPr>
              <w:tabs>
                <w:tab w:val="right" w:pos="8730"/>
              </w:tabs>
              <w:spacing w:line="360" w:lineRule="exact"/>
              <w:jc w:val="center"/>
              <w:outlineLvl w:val="0"/>
              <w:rPr>
                <w:rFonts w:ascii="宋体" w:hAnsi="宋体"/>
                <w:b/>
                <w:sz w:val="24"/>
              </w:rPr>
            </w:pPr>
            <w:r w:rsidRPr="00ED0FA5">
              <w:rPr>
                <w:rFonts w:ascii="宋体" w:hAnsi="宋体" w:hint="eastAsia"/>
                <w:bCs/>
                <w:sz w:val="24"/>
              </w:rPr>
              <w:t>12月 27日</w:t>
            </w:r>
          </w:p>
        </w:tc>
      </w:tr>
    </w:tbl>
    <w:p w14:paraId="637ED8FF" w14:textId="6D24D6E8" w:rsidR="00612BFE" w:rsidRPr="00095595" w:rsidRDefault="00612BFE" w:rsidP="00C25724">
      <w:pPr>
        <w:jc w:val="left"/>
        <w:rPr>
          <w:rFonts w:ascii="Cambria" w:eastAsia="Cambria" w:hAnsi="Cambria" w:hint="eastAsia"/>
          <w:color w:val="000000"/>
          <w:sz w:val="40"/>
          <w:szCs w:val="36"/>
        </w:rPr>
      </w:pPr>
    </w:p>
    <w:sectPr w:rsidR="00612BFE" w:rsidRPr="00095595">
      <w:footerReference w:type="even" r:id="rId18"/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EC75F" w14:textId="77777777" w:rsidR="00A06DFA" w:rsidRDefault="00A06DFA" w:rsidP="009D1350">
      <w:r>
        <w:separator/>
      </w:r>
    </w:p>
  </w:endnote>
  <w:endnote w:type="continuationSeparator" w:id="0">
    <w:p w14:paraId="05322392" w14:textId="77777777" w:rsidR="00A06DFA" w:rsidRDefault="00A06DFA" w:rsidP="009D13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altName w:val="黑体"/>
    <w:panose1 w:val="020B0604020202020204"/>
    <w:charset w:val="86"/>
    <w:family w:val="script"/>
    <w:pitch w:val="default"/>
    <w:sig w:usb0="00000001" w:usb1="08000000" w:usb2="0000000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af1"/>
      </w:rPr>
      <w:id w:val="-559558447"/>
      <w:docPartObj>
        <w:docPartGallery w:val="Page Numbers (Bottom of Page)"/>
        <w:docPartUnique/>
      </w:docPartObj>
    </w:sdtPr>
    <w:sdtContent>
      <w:p w14:paraId="59A3C36B" w14:textId="030B14D0" w:rsidR="009D1350" w:rsidRDefault="009D1350" w:rsidP="005E5DDE">
        <w:pPr>
          <w:pStyle w:val="af"/>
          <w:framePr w:wrap="none" w:vAnchor="text" w:hAnchor="margin" w:xAlign="center" w:y="1"/>
          <w:rPr>
            <w:rStyle w:val="af1"/>
          </w:rPr>
        </w:pPr>
        <w:r>
          <w:rPr>
            <w:rStyle w:val="af1"/>
          </w:rPr>
          <w:fldChar w:fldCharType="begin"/>
        </w:r>
        <w:r>
          <w:rPr>
            <w:rStyle w:val="af1"/>
          </w:rPr>
          <w:instrText xml:space="preserve"> PAGE </w:instrText>
        </w:r>
        <w:r>
          <w:rPr>
            <w:rStyle w:val="af1"/>
          </w:rPr>
          <w:fldChar w:fldCharType="separate"/>
        </w:r>
        <w:r>
          <w:rPr>
            <w:rStyle w:val="af1"/>
          </w:rPr>
          <w:fldChar w:fldCharType="end"/>
        </w:r>
      </w:p>
    </w:sdtContent>
  </w:sdt>
  <w:p w14:paraId="69D98A83" w14:textId="77777777" w:rsidR="009D1350" w:rsidRDefault="009D1350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af1"/>
      </w:rPr>
      <w:id w:val="-1111819299"/>
      <w:docPartObj>
        <w:docPartGallery w:val="Page Numbers (Bottom of Page)"/>
        <w:docPartUnique/>
      </w:docPartObj>
    </w:sdtPr>
    <w:sdtContent>
      <w:p w14:paraId="7139418A" w14:textId="5DF2FBBC" w:rsidR="009D1350" w:rsidRDefault="009D1350" w:rsidP="005E5DDE">
        <w:pPr>
          <w:pStyle w:val="af"/>
          <w:framePr w:wrap="none" w:vAnchor="text" w:hAnchor="margin" w:xAlign="center" w:y="1"/>
          <w:rPr>
            <w:rStyle w:val="af1"/>
          </w:rPr>
        </w:pPr>
        <w:r>
          <w:rPr>
            <w:rStyle w:val="af1"/>
          </w:rPr>
          <w:fldChar w:fldCharType="begin"/>
        </w:r>
        <w:r>
          <w:rPr>
            <w:rStyle w:val="af1"/>
          </w:rPr>
          <w:instrText xml:space="preserve"> PAGE </w:instrText>
        </w:r>
        <w:r>
          <w:rPr>
            <w:rStyle w:val="af1"/>
          </w:rPr>
          <w:fldChar w:fldCharType="separate"/>
        </w:r>
        <w:r>
          <w:rPr>
            <w:rStyle w:val="af1"/>
            <w:noProof/>
          </w:rPr>
          <w:t>2</w:t>
        </w:r>
        <w:r>
          <w:rPr>
            <w:rStyle w:val="af1"/>
          </w:rPr>
          <w:fldChar w:fldCharType="end"/>
        </w:r>
      </w:p>
    </w:sdtContent>
  </w:sdt>
  <w:p w14:paraId="35EA1BCC" w14:textId="77777777" w:rsidR="009D1350" w:rsidRDefault="009D1350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7CC9B" w14:textId="77777777" w:rsidR="00A06DFA" w:rsidRDefault="00A06DFA" w:rsidP="009D1350">
      <w:r>
        <w:separator/>
      </w:r>
    </w:p>
  </w:footnote>
  <w:footnote w:type="continuationSeparator" w:id="0">
    <w:p w14:paraId="048883A1" w14:textId="77777777" w:rsidR="00A06DFA" w:rsidRDefault="00A06DFA" w:rsidP="009D135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5724"/>
    <w:rsid w:val="000772C6"/>
    <w:rsid w:val="00095595"/>
    <w:rsid w:val="00173EE5"/>
    <w:rsid w:val="005776E3"/>
    <w:rsid w:val="005D3939"/>
    <w:rsid w:val="00602D0B"/>
    <w:rsid w:val="00612BFE"/>
    <w:rsid w:val="00644873"/>
    <w:rsid w:val="0092418F"/>
    <w:rsid w:val="00977B1E"/>
    <w:rsid w:val="009C00D0"/>
    <w:rsid w:val="009D1350"/>
    <w:rsid w:val="00A06DFA"/>
    <w:rsid w:val="00B23F9E"/>
    <w:rsid w:val="00C25724"/>
    <w:rsid w:val="00D06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E243CA"/>
  <w15:chartTrackingRefBased/>
  <w15:docId w15:val="{7F30911F-C544-AB47-B8CC-73EB1DBC9C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25724"/>
    <w:pPr>
      <w:widowControl w:val="0"/>
      <w:jc w:val="both"/>
    </w:pPr>
    <w:rPr>
      <w:rFonts w:ascii="Times New Roman" w:eastAsia="宋体" w:hAnsi="Times New Roman" w:cs="Times New Roman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C2572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257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2572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25724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25724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0F4761" w:themeColor="accent1" w:themeShade="BF"/>
      <w:sz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25724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25724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25724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25724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2572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C257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C257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C25724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C25724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C25724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C2572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2572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C2572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2572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标题 字符"/>
    <w:basedOn w:val="a0"/>
    <w:link w:val="a3"/>
    <w:uiPriority w:val="10"/>
    <w:rsid w:val="00C257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2572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标题 字符"/>
    <w:basedOn w:val="a0"/>
    <w:link w:val="a5"/>
    <w:uiPriority w:val="11"/>
    <w:rsid w:val="00C2572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25724"/>
    <w:pPr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a8">
    <w:name w:val="引用 字符"/>
    <w:basedOn w:val="a0"/>
    <w:link w:val="a7"/>
    <w:uiPriority w:val="29"/>
    <w:rsid w:val="00C2572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25724"/>
    <w:pPr>
      <w:ind w:left="720"/>
      <w:contextualSpacing/>
    </w:pPr>
    <w:rPr>
      <w:rFonts w:asciiTheme="minorHAnsi" w:eastAsiaTheme="minorEastAsia" w:hAnsiTheme="minorHAnsi" w:cstheme="minorBidi"/>
      <w14:ligatures w14:val="standardContextual"/>
    </w:rPr>
  </w:style>
  <w:style w:type="character" w:styleId="aa">
    <w:name w:val="Intense Emphasis"/>
    <w:basedOn w:val="a0"/>
    <w:uiPriority w:val="21"/>
    <w:qFormat/>
    <w:rsid w:val="00C2572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257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ac">
    <w:name w:val="明显引用 字符"/>
    <w:basedOn w:val="a0"/>
    <w:link w:val="ab"/>
    <w:uiPriority w:val="30"/>
    <w:rsid w:val="00C2572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25724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59"/>
    <w:qFormat/>
    <w:rsid w:val="00644873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footer"/>
    <w:basedOn w:val="a"/>
    <w:link w:val="af0"/>
    <w:uiPriority w:val="99"/>
    <w:unhideWhenUsed/>
    <w:rsid w:val="009D135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0">
    <w:name w:val="页脚 字符"/>
    <w:basedOn w:val="a0"/>
    <w:link w:val="af"/>
    <w:uiPriority w:val="99"/>
    <w:rsid w:val="009D1350"/>
    <w:rPr>
      <w:rFonts w:ascii="Times New Roman" w:eastAsia="宋体" w:hAnsi="Times New Roman" w:cs="Times New Roman"/>
      <w:sz w:val="18"/>
      <w:szCs w:val="18"/>
      <w14:ligatures w14:val="none"/>
    </w:rPr>
  </w:style>
  <w:style w:type="character" w:styleId="af1">
    <w:name w:val="page number"/>
    <w:basedOn w:val="a0"/>
    <w:uiPriority w:val="99"/>
    <w:semiHidden/>
    <w:unhideWhenUsed/>
    <w:rsid w:val="009D13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84</Words>
  <Characters>481</Characters>
  <Application>Microsoft Office Word</Application>
  <DocSecurity>0</DocSecurity>
  <Lines>4</Lines>
  <Paragraphs>1</Paragraphs>
  <ScaleCrop>false</ScaleCrop>
  <Company/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Lynne Kong</dc:creator>
  <cp:keywords/>
  <dc:description/>
  <cp:lastModifiedBy>Lynne Kong</cp:lastModifiedBy>
  <cp:revision>8</cp:revision>
  <cp:lastPrinted>2026-04-20T02:00:00Z</cp:lastPrinted>
  <dcterms:created xsi:type="dcterms:W3CDTF">2026-04-19T09:43:00Z</dcterms:created>
  <dcterms:modified xsi:type="dcterms:W3CDTF">2026-04-20T02:02:00Z</dcterms:modified>
</cp:coreProperties>
</file>