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564ED4">
      <w:pPr>
        <w:keepNext w:val="0"/>
        <w:keepLines w:val="0"/>
        <w:pageBreakBefore w:val="0"/>
        <w:widowControl w:val="0"/>
        <w:kinsoku/>
        <w:wordWrap/>
        <w:overflowPunct/>
        <w:topLinePunct w:val="0"/>
        <w:autoSpaceDE/>
        <w:autoSpaceDN/>
        <w:bidi w:val="0"/>
        <w:adjustRightInd/>
        <w:snapToGrid/>
        <w:spacing w:before="157" w:beforeLines="50" w:after="10" w:line="360" w:lineRule="exact"/>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井底的蛙扼杀飞翔的鸟！台当局“封杀”大陆高校闹剧自曝其短</w:t>
      </w:r>
    </w:p>
    <w:p w14:paraId="1A1AF84E">
      <w:pPr>
        <w:rPr>
          <w:rFonts w:ascii="仿宋" w:hAnsi="仿宋" w:eastAsia="仿宋"/>
          <w:sz w:val="32"/>
          <w:szCs w:val="32"/>
        </w:rPr>
      </w:pPr>
    </w:p>
    <w:p w14:paraId="17B48149">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【同期声】台教育部门负责人 郑英耀</w:t>
      </w:r>
    </w:p>
    <w:p w14:paraId="02D082CC">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只要是归（大陆）统战部的，我想我们都全力来制止。</w:t>
      </w:r>
    </w:p>
    <w:p w14:paraId="14368535">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正文】2月20日，台教育部门负责人以所谓“保护青少年免于被统战”为由，宣布全面禁止岛内公私立大学与暨南大学、华侨大学以及北京华文学院等三所大陆高校交流合作，且三校学历今后不再获采认，引发轩然大波。变本加厉的是，2月28日，有“国防七子”之称的大陆7所高校，再被列入禁止交流的名单，而理由依旧十分可笑。</w:t>
      </w:r>
    </w:p>
    <w:p w14:paraId="0AA10578">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【同期声】台教育部门负责人 郑英耀</w:t>
      </w:r>
    </w:p>
    <w:p w14:paraId="5E5B9473">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台湾许多科技的关键技术，可能会不小心会被“窃取”。</w:t>
      </w:r>
    </w:p>
    <w:p w14:paraId="7A5AE108">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【正文】不仅“抹红”大陆高校，还要“碰瓷”大陆理工名校。民进党当局不在乎“封杀”理由烂得多么千疮百孔，更不在乎被他们“封杀”的高校中，目前仍有数千名台湾籍学生在读。</w:t>
      </w:r>
    </w:p>
    <w:p w14:paraId="0B77E745">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【同期声】暨南大学博士在读台湾学生</w:t>
      </w:r>
    </w:p>
    <w:p w14:paraId="11F0032F">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当我听到了我们暨南大学、华侨大学还有一个北京华文学院，学历以后不再（被）承认的时候，当下其实我是挺有点情绪的。因为我会觉得说，那我读了那么多年的书，那（学历）不就变成一张白纸了吗？甚至可能就是无效的东西。我会觉得台湾当局有“井底之蛙在扼杀飞翔的鸟”的那种感觉。</w:t>
      </w:r>
    </w:p>
    <w:p w14:paraId="3FB6CFA2">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【同期声】暨南大学本科在读台湾学生</w:t>
      </w:r>
    </w:p>
    <w:p w14:paraId="63483E1C">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我的学历（台湾）这边不受承认的话，可能就会受影响，因为我是有意愿想要回去考那个警察的。但是如果说受影响的话，可能就后续应该也不会想要待在台湾。民进党目前做的错误的选择，他会丧失掉一部分在大陆的台湾人的心。</w:t>
      </w:r>
    </w:p>
    <w:p w14:paraId="6583A437">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【正文】随便罗织几条理由，就抹杀了学子们的前途。民进党当局倒行逆施，不仅侵害、践踏学生的权益，也引起岛内各界人士的愤慨。</w:t>
      </w:r>
    </w:p>
    <w:p w14:paraId="063FCF57">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【包装画面】</w:t>
      </w:r>
    </w:p>
    <w:p w14:paraId="5901EBA9">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 xml:space="preserve">网友A：说个笑话：台湾大学自主   </w:t>
      </w:r>
    </w:p>
    <w:p w14:paraId="39BA8EEF">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“自主”？</w:t>
      </w:r>
    </w:p>
    <w:p w14:paraId="450A26D0">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 xml:space="preserve">网友B：把自己的路走窄了，可悲！  </w:t>
      </w:r>
    </w:p>
    <w:p w14:paraId="317FD80C">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可悲！</w:t>
      </w:r>
    </w:p>
    <w:p w14:paraId="10902013">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 xml:space="preserve">网友C：民进党政权把学术政治化，实在可悲，可笑及可耻！ </w:t>
      </w:r>
    </w:p>
    <w:p w14:paraId="042B38F8">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可耻！</w:t>
      </w:r>
    </w:p>
    <w:p w14:paraId="09354130">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 xml:space="preserve">网友D：台湾暨南大学世界排名2000后，广州暨南大学世界排名600内，青蛙封杀井外的飞鸟吗？ </w:t>
      </w:r>
    </w:p>
    <w:p w14:paraId="5B127FAA">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可笑！</w:t>
      </w:r>
    </w:p>
    <w:p w14:paraId="6FB8838F">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网友E：绿政客手伸入校园只想掌控学生，不会在意学术的提升的。</w:t>
      </w:r>
    </w:p>
    <w:p w14:paraId="149BE6E2">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学术？</w:t>
      </w:r>
    </w:p>
    <w:p w14:paraId="3BF52F2A">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网友F：现在的“教育部”变成“洗脑部”、“意识形态部”</w:t>
      </w:r>
    </w:p>
    <w:p w14:paraId="481F278A">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误人子弟！</w:t>
      </w:r>
    </w:p>
    <w:p w14:paraId="6E3CA555">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【同期声】台北第一女子高中语文老师 区桂芝</w:t>
      </w:r>
    </w:p>
    <w:p w14:paraId="279FA3AB">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我觉得仍然是用政治目的在设想所有的教育状况，用政治做所有教育方向的指导棋。</w:t>
      </w:r>
    </w:p>
    <w:p w14:paraId="32569F47">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【同期声】国民党民代 赖士葆</w:t>
      </w:r>
    </w:p>
    <w:p w14:paraId="40293D8F">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某种程度的一个“学术戒严”，完全就是政治的理由。</w:t>
      </w:r>
      <w:bookmarkStart w:id="0" w:name="_GoBack"/>
      <w:bookmarkEnd w:id="0"/>
    </w:p>
    <w:p w14:paraId="092B7DD4">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【同期声】台湾民众党主席、民代 黄国昌</w:t>
      </w:r>
    </w:p>
    <w:p w14:paraId="6486F08D">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为了政治上面的目的，拿学生开刀要这些学生情何以堪呐？他们所讲的广州暨南大学（是统战工具吗）？所以世界大学的排名的评比是中共统战部做的吗？</w:t>
      </w:r>
    </w:p>
    <w:p w14:paraId="27C73674">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【同期声】台湾大学政治系教授 左正东</w:t>
      </w:r>
    </w:p>
    <w:p w14:paraId="2080C2D4">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那是不是应该是规范行为，而不是规范学校“到底什么叫作交流”。没有明确的规范，大学就无所适从。</w:t>
      </w:r>
    </w:p>
    <w:p w14:paraId="06BF0BD2">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 xml:space="preserve">【正文】根据英国高等教育中心（QS）公布的最新世界大学排名，台湾岛内目前仅有8所大学的排名在暨南大学之前；而有大陆“国防七子”之称的七所高校，其研究水准和学术口碑，在世界范围内也受到瞩目。岛内教育界人士想问清楚的“封锁标准”，在“绿色政治”当道之下，恐怕不会有答案。人们或许更应追问，自诩“民主进步”的民进党，为什么急于拿学生开刀，为两岸教育交流划下红线？ </w:t>
      </w:r>
    </w:p>
    <w:p w14:paraId="6A3531BB">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【同期声】中国社科院台湾研究所副研究员 刘匡宇</w:t>
      </w:r>
    </w:p>
    <w:p w14:paraId="15C1C6DA">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他今天以所谓的“统战”作为一个借口，会制造一个“寒蝉效应”，很快台湾社会就会即便不是因为学历的问题，也会因为政治的因素，对这些学生和此前包括在这些学校毕业的台湾的社会各界人士产生敌视、歧视、仇视。</w:t>
      </w:r>
    </w:p>
    <w:p w14:paraId="45F64C99">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【同期声】中国文化大学教授 邱毅</w:t>
      </w:r>
    </w:p>
    <w:p w14:paraId="14E5544A">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台湾前几天正开设大学校长会议，作为“台独”骨干的“教育部长”不请自来，首度出现的陆委会主委，他们说要在大学高校里开一门重要的必修课程叫“辨读大陆”。这个不是“认知作战”吗？他所谓的“辨读大陆”就是扭曲大陆的发展，就是妖魔化大陆、黑化大陆。</w:t>
      </w:r>
    </w:p>
    <w:p w14:paraId="3CDF5208">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【同期声】复旦大学教授 沈逸</w:t>
      </w:r>
    </w:p>
    <w:p w14:paraId="5E5ACAC1">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为什么瞄上大学生？年轻人在这边念过了（大学）之后，不是说做别的，什么都不要做，看一看大陆发展的真实情况，再回岛内看一看新闻媒体当中讲的这个大陆。两边只要对不上（就露馅了），所以“台独”就是民进党这帮人在这个方面，不断用他们那举动，一再地告诉我们他们极度脆弱，就靠那个信息壁垒、和对于信息的操控还有恐惧，在一种非常低水平的情况下，去维持他们对于权力的垄断。</w:t>
      </w:r>
    </w:p>
    <w:p w14:paraId="5C2143C0">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正文】民进党当局明目张胆地将政治黑手伸入校园，导致的直接结果就是，在最新公布的世界大学排名中，台湾岛内的大学已全部跌出百名之外，在这一刻，对于被强加“政治锁链”的台湾学生需要思考，是要被永远“禁锢”在民进党打造的“人工深井”之中，还是和大陆学子共享优质的教育资源，毕竟大陆高校的大门永远向志存高远的台湾同胞敞开。</w:t>
      </w:r>
    </w:p>
    <w:p w14:paraId="0330FD56">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【同期声】国台办发言人 朱凤莲</w:t>
      </w:r>
    </w:p>
    <w:p w14:paraId="097384E4">
      <w:pPr>
        <w:keepNext w:val="0"/>
        <w:keepLines w:val="0"/>
        <w:pageBreakBefore w:val="0"/>
        <w:widowControl w:val="0"/>
        <w:kinsoku/>
        <w:wordWrap/>
        <w:overflowPunct/>
        <w:topLinePunct w:val="0"/>
        <w:autoSpaceDE/>
        <w:autoSpaceDN/>
        <w:bidi w:val="0"/>
        <w:adjustRightInd/>
        <w:snapToGrid/>
        <w:spacing w:after="0" w:line="360" w:lineRule="exact"/>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经过多年发展，大陆高等教育发展的成就有目共睹，人才培养质量不断提高。我们一贯支持和热烈欢迎更多有志台湾青年积极报考大陆高校，也将为台湾学生成长成才、实现人生理想创造更好条件。</w:t>
      </w:r>
    </w:p>
    <w:sectPr>
      <w:footerReference r:id="rId5" w:type="default"/>
      <w:footerReference r:id="rId6"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Calibri Light">
    <w:panose1 w:val="020F0302020204030204"/>
    <w:charset w:val="00"/>
    <w:family w:val="auto"/>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8"/>
      </w:rPr>
      <w:id w:val="117115391"/>
      <w:docPartObj>
        <w:docPartGallery w:val="autotext"/>
      </w:docPartObj>
    </w:sdtPr>
    <w:sdtEndPr>
      <w:rPr>
        <w:rStyle w:val="8"/>
      </w:rPr>
    </w:sdtEndPr>
    <w:sdtContent>
      <w:p w14:paraId="5F5B2E66">
        <w:pPr>
          <w:pStyle w:val="3"/>
          <w:framePr w:wrap="auto" w:vAnchor="text" w:hAnchor="margin" w:xAlign="center" w:y="1"/>
          <w:rPr>
            <w:rStyle w:val="8"/>
          </w:rPr>
        </w:pPr>
        <w:r>
          <w:rPr>
            <w:rStyle w:val="8"/>
          </w:rPr>
          <w:fldChar w:fldCharType="begin"/>
        </w:r>
        <w:r>
          <w:rPr>
            <w:rStyle w:val="8"/>
          </w:rPr>
          <w:instrText xml:space="preserve"> PAGE </w:instrText>
        </w:r>
        <w:r>
          <w:rPr>
            <w:rStyle w:val="8"/>
          </w:rPr>
          <w:fldChar w:fldCharType="separate"/>
        </w:r>
        <w:r>
          <w:rPr>
            <w:rStyle w:val="8"/>
          </w:rPr>
          <w:t>1</w:t>
        </w:r>
        <w:r>
          <w:rPr>
            <w:rStyle w:val="8"/>
          </w:rPr>
          <w:fldChar w:fldCharType="end"/>
        </w:r>
      </w:p>
    </w:sdtContent>
  </w:sdt>
  <w:p w14:paraId="480FFAEA">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8"/>
      </w:rPr>
      <w:id w:val="-377165853"/>
      <w:docPartObj>
        <w:docPartGallery w:val="autotext"/>
      </w:docPartObj>
    </w:sdtPr>
    <w:sdtEndPr>
      <w:rPr>
        <w:rStyle w:val="8"/>
      </w:rPr>
    </w:sdtEndPr>
    <w:sdtContent>
      <w:p w14:paraId="4CAA1521">
        <w:pPr>
          <w:pStyle w:val="3"/>
          <w:framePr w:wrap="auto" w:vAnchor="text" w:hAnchor="margin" w:xAlign="center" w:y="1"/>
          <w:rPr>
            <w:rStyle w:val="8"/>
          </w:rPr>
        </w:pPr>
        <w:r>
          <w:rPr>
            <w:rStyle w:val="8"/>
          </w:rPr>
          <w:fldChar w:fldCharType="begin"/>
        </w:r>
        <w:r>
          <w:rPr>
            <w:rStyle w:val="8"/>
          </w:rPr>
          <w:instrText xml:space="preserve"> PAGE </w:instrText>
        </w:r>
        <w:r>
          <w:rPr>
            <w:rStyle w:val="8"/>
          </w:rPr>
          <w:fldChar w:fldCharType="separate"/>
        </w:r>
        <w:r>
          <w:rPr>
            <w:rStyle w:val="8"/>
          </w:rPr>
          <w:fldChar w:fldCharType="end"/>
        </w:r>
      </w:p>
    </w:sdtContent>
  </w:sdt>
  <w:p w14:paraId="33F9669C">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ABD0D7C"/>
    <w:rsid w:val="00034817"/>
    <w:rsid w:val="000645A8"/>
    <w:rsid w:val="00070B97"/>
    <w:rsid w:val="000772C6"/>
    <w:rsid w:val="00081A12"/>
    <w:rsid w:val="000C5CC3"/>
    <w:rsid w:val="000D3968"/>
    <w:rsid w:val="000F697E"/>
    <w:rsid w:val="00142456"/>
    <w:rsid w:val="00173EE5"/>
    <w:rsid w:val="0022697C"/>
    <w:rsid w:val="00240FEE"/>
    <w:rsid w:val="002602D1"/>
    <w:rsid w:val="0029132D"/>
    <w:rsid w:val="0035281B"/>
    <w:rsid w:val="00384F2E"/>
    <w:rsid w:val="003D65F2"/>
    <w:rsid w:val="003F6624"/>
    <w:rsid w:val="0040392F"/>
    <w:rsid w:val="004112FC"/>
    <w:rsid w:val="00421486"/>
    <w:rsid w:val="004444C2"/>
    <w:rsid w:val="004E5554"/>
    <w:rsid w:val="004F2100"/>
    <w:rsid w:val="00574815"/>
    <w:rsid w:val="005777F8"/>
    <w:rsid w:val="005D2E44"/>
    <w:rsid w:val="00601C9E"/>
    <w:rsid w:val="006A694A"/>
    <w:rsid w:val="007004F6"/>
    <w:rsid w:val="007A220B"/>
    <w:rsid w:val="007A606F"/>
    <w:rsid w:val="007B7C12"/>
    <w:rsid w:val="00885865"/>
    <w:rsid w:val="008B0FB5"/>
    <w:rsid w:val="009B1A32"/>
    <w:rsid w:val="00AA3A3F"/>
    <w:rsid w:val="00AA5993"/>
    <w:rsid w:val="00AC048D"/>
    <w:rsid w:val="00AC4955"/>
    <w:rsid w:val="00B35E7B"/>
    <w:rsid w:val="00C53FC1"/>
    <w:rsid w:val="00C96624"/>
    <w:rsid w:val="00D16BEE"/>
    <w:rsid w:val="00D954B2"/>
    <w:rsid w:val="00DC52D5"/>
    <w:rsid w:val="00DD0579"/>
    <w:rsid w:val="00DE34EC"/>
    <w:rsid w:val="00E32949"/>
    <w:rsid w:val="00EA040F"/>
    <w:rsid w:val="00F5181D"/>
    <w:rsid w:val="00F84622"/>
    <w:rsid w:val="00FD2278"/>
    <w:rsid w:val="00FD2CBE"/>
    <w:rsid w:val="00FF66F6"/>
    <w:rsid w:val="044E14D6"/>
    <w:rsid w:val="0A665FB1"/>
    <w:rsid w:val="0E2A43F1"/>
    <w:rsid w:val="1379754E"/>
    <w:rsid w:val="1FE87F35"/>
    <w:rsid w:val="21CF315A"/>
    <w:rsid w:val="22E3567B"/>
    <w:rsid w:val="267874E4"/>
    <w:rsid w:val="2755096A"/>
    <w:rsid w:val="2F8F217B"/>
    <w:rsid w:val="30B57CC4"/>
    <w:rsid w:val="3DF55AD3"/>
    <w:rsid w:val="41D43A1D"/>
    <w:rsid w:val="42132798"/>
    <w:rsid w:val="45F8417E"/>
    <w:rsid w:val="467D0B27"/>
    <w:rsid w:val="482D7459"/>
    <w:rsid w:val="4C1261F2"/>
    <w:rsid w:val="4E435220"/>
    <w:rsid w:val="4ED63BA6"/>
    <w:rsid w:val="5A7545B1"/>
    <w:rsid w:val="5F97556A"/>
    <w:rsid w:val="606F065C"/>
    <w:rsid w:val="66F85A95"/>
    <w:rsid w:val="688D6DD8"/>
    <w:rsid w:val="6B663041"/>
    <w:rsid w:val="6F8E78DF"/>
    <w:rsid w:val="6FBA1A68"/>
    <w:rsid w:val="77DF5A5C"/>
    <w:rsid w:val="78032EAD"/>
    <w:rsid w:val="7ABD0D7C"/>
    <w:rsid w:val="7D0B1159"/>
    <w:rsid w:val="7D442C03"/>
    <w:rsid w:val="7D5A143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qFormat/>
    <w:uiPriority w:val="0"/>
    <w:pPr>
      <w:tabs>
        <w:tab w:val="center" w:pos="4153"/>
        <w:tab w:val="right" w:pos="8306"/>
      </w:tabs>
      <w:snapToGrid w:val="0"/>
      <w:jc w:val="left"/>
    </w:pPr>
    <w:rPr>
      <w:sz w:val="18"/>
      <w:szCs w:val="18"/>
    </w:rPr>
  </w:style>
  <w:style w:type="paragraph" w:styleId="4">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page number"/>
    <w:basedOn w:val="7"/>
    <w:qFormat/>
    <w:uiPriority w:val="0"/>
  </w:style>
  <w:style w:type="character" w:styleId="9">
    <w:name w:val="Emphasis"/>
    <w:basedOn w:val="7"/>
    <w:qFormat/>
    <w:uiPriority w:val="0"/>
    <w:rPr>
      <w:i/>
    </w:rPr>
  </w:style>
  <w:style w:type="character" w:customStyle="1" w:styleId="10">
    <w:name w:val="页眉 字符"/>
    <w:basedOn w:val="7"/>
    <w:link w:val="4"/>
    <w:qFormat/>
    <w:uiPriority w:val="0"/>
    <w:rPr>
      <w:rFonts w:asciiTheme="minorHAnsi" w:hAnsiTheme="minorHAnsi" w:eastAsiaTheme="minorEastAsia" w:cstheme="minorBidi"/>
      <w:kern w:val="2"/>
      <w:sz w:val="18"/>
      <w:szCs w:val="18"/>
    </w:rPr>
  </w:style>
  <w:style w:type="character" w:customStyle="1" w:styleId="11">
    <w:name w:val="页脚 字符"/>
    <w:basedOn w:val="7"/>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6822F-E29F-4548-A6D6-A090A4448A69}">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1976</Words>
  <Characters>1984</Characters>
  <Lines>14</Lines>
  <Paragraphs>4</Paragraphs>
  <TotalTime>4</TotalTime>
  <ScaleCrop>false</ScaleCrop>
  <LinksUpToDate>false</LinksUpToDate>
  <CharactersWithSpaces>2002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2026-04-21T09:14:00Z</dcterms:created>
  <dc:creator>zhongshiiiyue</dc:creator>
  <cp:lastModifiedBy>一米阳光</cp:lastModifiedBy>
  <cp:lastPrinted>2026-04-21T09:14:00Z</cp:lastPrinted>
  <dcterms:modified xsi:type="dcterms:W3CDTF">2026-04-22T02:48:50Z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2BC6E6EA720B420089AC2C0ED681C7CE_13</vt:lpwstr>
  </property>
  <property fmtid="{D5CDD505-2E9C-101B-9397-08002B2CF9AE}" pid="4" name="KSOTemplateDocerSaveRecord">
    <vt:lpwstr>eyJoZGlkIjoiMGQ2YTVmZmRiOTMyZWEwOTkzMTg1NGY4NjlhMzgwMGYiLCJ1c2VySWQiOiI0NDEwMTg5MTQifQ==</vt:lpwstr>
  </property>
</Properties>
</file>