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8A5" w:rsidRPr="008576F1" w:rsidRDefault="005E08A5" w:rsidP="005E08A5">
      <w:pPr>
        <w:spacing w:line="500" w:lineRule="exact"/>
        <w:jc w:val="center"/>
        <w:rPr>
          <w:rFonts w:ascii="华文中宋" w:eastAsia="华文中宋" w:hAnsi="华文中宋"/>
          <w:b/>
          <w:sz w:val="36"/>
          <w:szCs w:val="36"/>
        </w:rPr>
      </w:pPr>
      <w:r w:rsidRPr="008576F1">
        <w:rPr>
          <w:rFonts w:ascii="华文中宋" w:eastAsia="华文中宋" w:hAnsi="华文中宋" w:hint="eastAsia"/>
          <w:b/>
          <w:sz w:val="36"/>
          <w:szCs w:val="36"/>
        </w:rPr>
        <w:t>当台湾规划师来到院前社……</w:t>
      </w:r>
    </w:p>
    <w:p w:rsidR="005E08A5" w:rsidRDefault="005E08A5" w:rsidP="005E08A5">
      <w:pPr>
        <w:spacing w:line="620" w:lineRule="exact"/>
        <w:rPr>
          <w:rFonts w:ascii="华文仿宋" w:hAnsi="华文仿宋"/>
        </w:rPr>
      </w:pPr>
    </w:p>
    <w:p w:rsidR="005E08A5" w:rsidRPr="008576F1" w:rsidRDefault="005E08A5" w:rsidP="005E08A5">
      <w:pPr>
        <w:spacing w:line="360" w:lineRule="exact"/>
        <w:ind w:firstLineChars="200" w:firstLine="422"/>
        <w:rPr>
          <w:rFonts w:ascii="宋体" w:hAnsi="宋体"/>
          <w:b/>
        </w:rPr>
      </w:pPr>
      <w:r w:rsidRPr="008576F1">
        <w:rPr>
          <w:rFonts w:ascii="宋体" w:hAnsi="宋体" w:hint="eastAsia"/>
          <w:b/>
        </w:rPr>
        <w:t>虽然是炎炎夏日，但每逢周末，厦门海沧区青礁村院前社都会变得热闹非凡。许多游客或漫步于幽深曲折的村道，享受花香鸟语；或自己动手采摘蔬菜，体验田园劳作之乐；或穿梭于红砖古</w:t>
      </w:r>
      <w:proofErr w:type="gramStart"/>
      <w:r w:rsidRPr="008576F1">
        <w:rPr>
          <w:rFonts w:ascii="宋体" w:hAnsi="宋体" w:hint="eastAsia"/>
          <w:b/>
        </w:rPr>
        <w:t>厝</w:t>
      </w:r>
      <w:proofErr w:type="gramEnd"/>
      <w:r w:rsidRPr="008576F1">
        <w:rPr>
          <w:rFonts w:ascii="宋体" w:hAnsi="宋体" w:hint="eastAsia"/>
          <w:b/>
        </w:rPr>
        <w:t>之间，拍照留念……而在此前，夹在岐山与龟山之间的院前</w:t>
      </w:r>
      <w:proofErr w:type="gramStart"/>
      <w:r w:rsidRPr="008576F1">
        <w:rPr>
          <w:rFonts w:ascii="宋体" w:hAnsi="宋体" w:hint="eastAsia"/>
          <w:b/>
        </w:rPr>
        <w:t>社几乎</w:t>
      </w:r>
      <w:proofErr w:type="gramEnd"/>
      <w:r w:rsidRPr="008576F1">
        <w:rPr>
          <w:rFonts w:ascii="宋体" w:hAnsi="宋体" w:hint="eastAsia"/>
          <w:b/>
        </w:rPr>
        <w:t>是一个被人遗忘的角落。记者采访时了解到，这种改变与一支台湾规划团队的进驻密切相关。</w:t>
      </w:r>
    </w:p>
    <w:p w:rsidR="005E08A5" w:rsidRPr="008576F1" w:rsidRDefault="005E08A5" w:rsidP="005E08A5">
      <w:pPr>
        <w:spacing w:line="360" w:lineRule="exact"/>
        <w:rPr>
          <w:rFonts w:ascii="宋体" w:hAnsi="宋体"/>
          <w:b/>
        </w:rPr>
      </w:pPr>
    </w:p>
    <w:p w:rsidR="005E08A5" w:rsidRPr="008576F1" w:rsidRDefault="005E08A5" w:rsidP="00BE5B09">
      <w:pPr>
        <w:spacing w:beforeLines="50" w:afterLines="50" w:line="360" w:lineRule="exact"/>
        <w:rPr>
          <w:rFonts w:ascii="华文中宋" w:eastAsia="华文中宋" w:hAnsi="华文中宋"/>
          <w:b/>
          <w:sz w:val="28"/>
          <w:szCs w:val="28"/>
        </w:rPr>
      </w:pPr>
      <w:r w:rsidRPr="008576F1">
        <w:rPr>
          <w:rFonts w:ascii="宋体" w:hAnsi="宋体" w:hint="eastAsia"/>
          <w:b/>
        </w:rPr>
        <w:t xml:space="preserve">    </w:t>
      </w:r>
      <w:r w:rsidRPr="008576F1">
        <w:rPr>
          <w:rFonts w:ascii="华文中宋" w:eastAsia="华文中宋" w:hAnsi="华文中宋" w:hint="eastAsia"/>
          <w:b/>
          <w:sz w:val="28"/>
          <w:szCs w:val="28"/>
        </w:rPr>
        <w:t>改造家园我做主</w:t>
      </w:r>
    </w:p>
    <w:p w:rsidR="005E08A5" w:rsidRPr="008576F1" w:rsidRDefault="005E08A5" w:rsidP="005E08A5">
      <w:pPr>
        <w:spacing w:line="360" w:lineRule="exact"/>
        <w:rPr>
          <w:rFonts w:ascii="宋体" w:hAnsi="宋体"/>
          <w:b/>
        </w:rPr>
      </w:pPr>
    </w:p>
    <w:p w:rsidR="005E08A5" w:rsidRPr="008576F1" w:rsidRDefault="005E08A5" w:rsidP="005E08A5">
      <w:pPr>
        <w:spacing w:line="360" w:lineRule="exact"/>
        <w:rPr>
          <w:rFonts w:ascii="宋体" w:hAnsi="宋体"/>
          <w:b/>
        </w:rPr>
      </w:pPr>
      <w:r w:rsidRPr="008576F1">
        <w:rPr>
          <w:rFonts w:ascii="宋体" w:hAnsi="宋体" w:hint="eastAsia"/>
          <w:b/>
        </w:rPr>
        <w:t xml:space="preserve">    村落规划，与台湾的社区规划极其类似，而台湾在这方面已经拥有二十多年的经验。去年8月，受海沧区政府之邀，台湾大学建筑与城乡研究发展基金会与区政府签订了规划合同。台湾规划师李佩珍等人开始挨家挨户了解村民对村庄规划的意见和建议。</w:t>
      </w:r>
    </w:p>
    <w:p w:rsidR="005E08A5" w:rsidRPr="008576F1" w:rsidRDefault="005E08A5" w:rsidP="005E08A5">
      <w:pPr>
        <w:spacing w:line="360" w:lineRule="exact"/>
        <w:rPr>
          <w:rFonts w:ascii="宋体" w:hAnsi="宋体"/>
          <w:b/>
        </w:rPr>
      </w:pPr>
    </w:p>
    <w:p w:rsidR="005E08A5" w:rsidRPr="008576F1" w:rsidRDefault="005E08A5" w:rsidP="005E08A5">
      <w:pPr>
        <w:spacing w:line="360" w:lineRule="exact"/>
        <w:rPr>
          <w:rFonts w:ascii="宋体" w:hAnsi="宋体"/>
          <w:b/>
        </w:rPr>
      </w:pPr>
      <w:r w:rsidRPr="008576F1">
        <w:rPr>
          <w:rFonts w:ascii="宋体" w:hAnsi="宋体" w:hint="eastAsia"/>
          <w:b/>
        </w:rPr>
        <w:t xml:space="preserve">    “我希望我家能修花池，村里的道路都用水泥铺好。”</w:t>
      </w:r>
    </w:p>
    <w:p w:rsidR="005E08A5" w:rsidRPr="008576F1" w:rsidRDefault="005E08A5" w:rsidP="005E08A5">
      <w:pPr>
        <w:spacing w:line="360" w:lineRule="exact"/>
        <w:rPr>
          <w:rFonts w:ascii="宋体" w:hAnsi="宋体"/>
          <w:b/>
        </w:rPr>
      </w:pPr>
    </w:p>
    <w:p w:rsidR="005E08A5" w:rsidRPr="008576F1" w:rsidRDefault="005E08A5" w:rsidP="005E08A5">
      <w:pPr>
        <w:spacing w:line="360" w:lineRule="exact"/>
        <w:rPr>
          <w:rFonts w:ascii="宋体" w:hAnsi="宋体"/>
          <w:b/>
        </w:rPr>
      </w:pPr>
      <w:r w:rsidRPr="008576F1">
        <w:rPr>
          <w:rFonts w:ascii="宋体" w:hAnsi="宋体" w:hint="eastAsia"/>
          <w:b/>
        </w:rPr>
        <w:t xml:space="preserve">    “最好还有些公共休闲场所。”“改造没问题，但不能把那些闽南古宅子拆了。”</w:t>
      </w:r>
    </w:p>
    <w:p w:rsidR="005E08A5" w:rsidRPr="008576F1" w:rsidRDefault="005E08A5" w:rsidP="005E08A5">
      <w:pPr>
        <w:spacing w:line="360" w:lineRule="exact"/>
        <w:rPr>
          <w:rFonts w:ascii="宋体" w:hAnsi="宋体"/>
          <w:b/>
        </w:rPr>
      </w:pPr>
    </w:p>
    <w:p w:rsidR="005E08A5" w:rsidRPr="008576F1" w:rsidRDefault="005E08A5" w:rsidP="005E08A5">
      <w:pPr>
        <w:spacing w:line="360" w:lineRule="exact"/>
        <w:rPr>
          <w:rFonts w:ascii="宋体" w:hAnsi="宋体"/>
          <w:b/>
        </w:rPr>
      </w:pPr>
      <w:r w:rsidRPr="008576F1">
        <w:rPr>
          <w:rFonts w:ascii="宋体" w:hAnsi="宋体"/>
          <w:b/>
        </w:rPr>
        <w:t xml:space="preserve">    ……</w:t>
      </w:r>
    </w:p>
    <w:p w:rsidR="005E08A5" w:rsidRPr="008576F1" w:rsidRDefault="005E08A5" w:rsidP="005E08A5">
      <w:pPr>
        <w:spacing w:line="360" w:lineRule="exact"/>
        <w:rPr>
          <w:rFonts w:ascii="宋体" w:hAnsi="宋体"/>
          <w:b/>
        </w:rPr>
      </w:pPr>
    </w:p>
    <w:p w:rsidR="005E08A5" w:rsidRPr="008576F1" w:rsidRDefault="005E08A5" w:rsidP="005E08A5">
      <w:pPr>
        <w:spacing w:line="360" w:lineRule="exact"/>
        <w:rPr>
          <w:rFonts w:ascii="宋体" w:hAnsi="宋体"/>
          <w:b/>
        </w:rPr>
      </w:pPr>
      <w:r w:rsidRPr="008576F1">
        <w:rPr>
          <w:rFonts w:ascii="宋体" w:hAnsi="宋体" w:hint="eastAsia"/>
          <w:b/>
        </w:rPr>
        <w:t xml:space="preserve">    李佩珍介绍说，台湾的社区规划治理大多是居民的自发行为，政府只是在其中担任配角，从而实现居民与政府的共同缔造。在收集村民们的意见建议后，李佩珍的团队将意见反馈给当地政府。</w:t>
      </w:r>
    </w:p>
    <w:p w:rsidR="005E08A5" w:rsidRPr="008576F1" w:rsidRDefault="005E08A5" w:rsidP="005E08A5">
      <w:pPr>
        <w:spacing w:line="360" w:lineRule="exact"/>
        <w:rPr>
          <w:rFonts w:ascii="宋体" w:hAnsi="宋体"/>
          <w:b/>
        </w:rPr>
      </w:pPr>
    </w:p>
    <w:p w:rsidR="005E08A5" w:rsidRPr="008576F1" w:rsidRDefault="005E08A5" w:rsidP="005E08A5">
      <w:pPr>
        <w:spacing w:line="360" w:lineRule="exact"/>
        <w:rPr>
          <w:rFonts w:ascii="宋体" w:hAnsi="宋体"/>
          <w:b/>
        </w:rPr>
      </w:pPr>
      <w:r w:rsidRPr="008576F1">
        <w:rPr>
          <w:rFonts w:ascii="宋体" w:hAnsi="宋体" w:hint="eastAsia"/>
          <w:b/>
        </w:rPr>
        <w:t xml:space="preserve">    沟通的过程，其实也是院前</w:t>
      </w:r>
      <w:proofErr w:type="gramStart"/>
      <w:r w:rsidRPr="008576F1">
        <w:rPr>
          <w:rFonts w:ascii="宋体" w:hAnsi="宋体" w:hint="eastAsia"/>
          <w:b/>
        </w:rPr>
        <w:t>社改造</w:t>
      </w:r>
      <w:proofErr w:type="gramEnd"/>
      <w:r w:rsidRPr="008576F1">
        <w:rPr>
          <w:rFonts w:ascii="宋体" w:hAnsi="宋体" w:hint="eastAsia"/>
          <w:b/>
        </w:rPr>
        <w:t>方案的制定过程。而难点在资金的使用上面。如果全按村民的意见，政府只负责出钱，很可能造成浪费。倘若由政府全权包办，改建的村庄又不一定符合村民的意愿。</w:t>
      </w:r>
    </w:p>
    <w:p w:rsidR="005E08A5" w:rsidRPr="008576F1" w:rsidRDefault="005E08A5" w:rsidP="005E08A5">
      <w:pPr>
        <w:spacing w:line="360" w:lineRule="exact"/>
        <w:rPr>
          <w:rFonts w:ascii="宋体" w:hAnsi="宋体"/>
          <w:b/>
        </w:rPr>
      </w:pPr>
    </w:p>
    <w:p w:rsidR="005E08A5" w:rsidRPr="008576F1" w:rsidRDefault="005E08A5" w:rsidP="005E08A5">
      <w:pPr>
        <w:spacing w:line="360" w:lineRule="exact"/>
        <w:rPr>
          <w:rFonts w:ascii="宋体" w:hAnsi="宋体"/>
          <w:b/>
        </w:rPr>
      </w:pPr>
      <w:r w:rsidRPr="008576F1">
        <w:rPr>
          <w:rFonts w:ascii="宋体" w:hAnsi="宋体" w:hint="eastAsia"/>
          <w:b/>
        </w:rPr>
        <w:t xml:space="preserve">    一个新的想法，为院前社的改造工作注入了活力。“同样是政府出资，村民出点子出力，不同的是，政府的拨款，是以‘奖励款’的方式拨给村委会。村委会根据村民的实际改造情况，将这笔‘奖励款’以物资、材料的方式分发到各户。”李佩珍说，这样既能让政府的资金投入，又能鼓励村民发挥创意，将自己的社区改造好。</w:t>
      </w:r>
    </w:p>
    <w:p w:rsidR="005E08A5" w:rsidRPr="008576F1" w:rsidRDefault="005E08A5" w:rsidP="005E08A5">
      <w:pPr>
        <w:spacing w:line="360" w:lineRule="exact"/>
        <w:rPr>
          <w:rFonts w:ascii="宋体" w:hAnsi="宋体"/>
          <w:b/>
        </w:rPr>
      </w:pPr>
    </w:p>
    <w:p w:rsidR="005E08A5" w:rsidRPr="008576F1" w:rsidRDefault="005E08A5" w:rsidP="005E08A5">
      <w:pPr>
        <w:spacing w:line="360" w:lineRule="exact"/>
        <w:rPr>
          <w:rFonts w:ascii="宋体" w:hAnsi="宋体"/>
          <w:b/>
        </w:rPr>
      </w:pPr>
      <w:r w:rsidRPr="008576F1">
        <w:rPr>
          <w:rFonts w:ascii="宋体" w:hAnsi="宋体" w:hint="eastAsia"/>
          <w:b/>
        </w:rPr>
        <w:t xml:space="preserve">    在改造中，院前社有十几户人家修建了自己的美丽庭院。村民李俊雄家的庭院设计，更得到了台湾规划团队的大力协助。“他们帮我家设计了花池，花池里种什么植物也都是他们建议的。”李俊雄说。</w:t>
      </w:r>
    </w:p>
    <w:p w:rsidR="005E08A5" w:rsidRPr="008576F1" w:rsidRDefault="005E08A5" w:rsidP="005E08A5">
      <w:pPr>
        <w:spacing w:line="360" w:lineRule="exact"/>
        <w:rPr>
          <w:rFonts w:ascii="宋体" w:hAnsi="宋体"/>
          <w:b/>
        </w:rPr>
      </w:pPr>
    </w:p>
    <w:p w:rsidR="005E08A5" w:rsidRPr="008576F1" w:rsidRDefault="005E08A5" w:rsidP="005E08A5">
      <w:pPr>
        <w:spacing w:line="360" w:lineRule="exact"/>
        <w:rPr>
          <w:rFonts w:ascii="宋体" w:hAnsi="宋体"/>
          <w:b/>
        </w:rPr>
      </w:pPr>
      <w:r w:rsidRPr="008576F1">
        <w:rPr>
          <w:rFonts w:ascii="宋体" w:hAnsi="宋体" w:hint="eastAsia"/>
          <w:b/>
        </w:rPr>
        <w:t xml:space="preserve">    “社区的改造不在于改变多少，投入多大，重要的是社区能变成居民自己心中的样子。”李佩珍说。</w:t>
      </w:r>
    </w:p>
    <w:p w:rsidR="005E08A5" w:rsidRPr="008576F1" w:rsidRDefault="005E08A5" w:rsidP="005E08A5">
      <w:pPr>
        <w:spacing w:line="360" w:lineRule="exact"/>
        <w:rPr>
          <w:rFonts w:ascii="宋体" w:hAnsi="宋体"/>
          <w:b/>
        </w:rPr>
      </w:pPr>
    </w:p>
    <w:p w:rsidR="005E08A5" w:rsidRPr="008576F1" w:rsidRDefault="005E08A5" w:rsidP="00BE5B09">
      <w:pPr>
        <w:spacing w:beforeLines="50" w:afterLines="50" w:line="360" w:lineRule="exact"/>
        <w:rPr>
          <w:rFonts w:ascii="华文中宋" w:eastAsia="华文中宋" w:hAnsi="华文中宋"/>
          <w:b/>
          <w:sz w:val="28"/>
          <w:szCs w:val="28"/>
        </w:rPr>
      </w:pPr>
      <w:r w:rsidRPr="008576F1">
        <w:rPr>
          <w:rFonts w:ascii="宋体" w:hAnsi="宋体" w:hint="eastAsia"/>
          <w:b/>
        </w:rPr>
        <w:lastRenderedPageBreak/>
        <w:t xml:space="preserve">    </w:t>
      </w:r>
      <w:r w:rsidRPr="008576F1">
        <w:rPr>
          <w:rFonts w:ascii="华文中宋" w:eastAsia="华文中宋" w:hAnsi="华文中宋" w:hint="eastAsia"/>
          <w:b/>
          <w:sz w:val="28"/>
          <w:szCs w:val="28"/>
        </w:rPr>
        <w:t>发展在于改变观念</w:t>
      </w:r>
    </w:p>
    <w:p w:rsidR="005E08A5" w:rsidRPr="008576F1" w:rsidRDefault="005E08A5" w:rsidP="005E08A5">
      <w:pPr>
        <w:spacing w:line="360" w:lineRule="exact"/>
        <w:rPr>
          <w:rFonts w:ascii="宋体" w:hAnsi="宋体"/>
          <w:b/>
        </w:rPr>
      </w:pPr>
    </w:p>
    <w:p w:rsidR="005E08A5" w:rsidRPr="008576F1" w:rsidRDefault="005E08A5" w:rsidP="005E08A5">
      <w:pPr>
        <w:spacing w:line="360" w:lineRule="exact"/>
        <w:rPr>
          <w:rFonts w:ascii="宋体" w:hAnsi="宋体"/>
          <w:b/>
        </w:rPr>
      </w:pPr>
      <w:r w:rsidRPr="008576F1">
        <w:rPr>
          <w:rFonts w:ascii="宋体" w:hAnsi="宋体" w:hint="eastAsia"/>
          <w:b/>
        </w:rPr>
        <w:t xml:space="preserve">    院前社70%的居民以种菜为生，收入不高，由于村民对环境的坚持，这里鲜有工业项目。</w:t>
      </w:r>
    </w:p>
    <w:p w:rsidR="005E08A5" w:rsidRPr="008576F1" w:rsidRDefault="005E08A5" w:rsidP="005E08A5">
      <w:pPr>
        <w:spacing w:line="360" w:lineRule="exact"/>
        <w:rPr>
          <w:rFonts w:ascii="宋体" w:hAnsi="宋体"/>
          <w:b/>
        </w:rPr>
      </w:pPr>
    </w:p>
    <w:p w:rsidR="005E08A5" w:rsidRPr="008576F1" w:rsidRDefault="005E08A5" w:rsidP="005E08A5">
      <w:pPr>
        <w:spacing w:line="360" w:lineRule="exact"/>
        <w:rPr>
          <w:rFonts w:ascii="宋体" w:hAnsi="宋体"/>
          <w:b/>
        </w:rPr>
      </w:pPr>
      <w:r w:rsidRPr="008576F1">
        <w:rPr>
          <w:rFonts w:ascii="宋体" w:hAnsi="宋体" w:hint="eastAsia"/>
          <w:b/>
        </w:rPr>
        <w:t xml:space="preserve">    “我们当然要尊重村民们自己的想法，毕竟这是他们自己的家。”李佩珍说，村民一直以种菜为生，引进工业企业没人同意，于是规划团队就在精致农业、有机蔬菜上做文章。</w:t>
      </w:r>
    </w:p>
    <w:p w:rsidR="005E08A5" w:rsidRPr="008576F1" w:rsidRDefault="005E08A5" w:rsidP="005E08A5">
      <w:pPr>
        <w:spacing w:line="360" w:lineRule="exact"/>
        <w:rPr>
          <w:rFonts w:ascii="宋体" w:hAnsi="宋体"/>
          <w:b/>
        </w:rPr>
      </w:pPr>
    </w:p>
    <w:p w:rsidR="005E08A5" w:rsidRPr="008576F1" w:rsidRDefault="005E08A5" w:rsidP="005E08A5">
      <w:pPr>
        <w:spacing w:line="360" w:lineRule="exact"/>
        <w:rPr>
          <w:rFonts w:ascii="宋体" w:hAnsi="宋体"/>
          <w:b/>
        </w:rPr>
      </w:pPr>
      <w:r w:rsidRPr="008576F1">
        <w:rPr>
          <w:rFonts w:ascii="宋体" w:hAnsi="宋体" w:hint="eastAsia"/>
          <w:b/>
        </w:rPr>
        <w:t xml:space="preserve">    在李佩珍等人的帮助下，院前社成立了蔬菜合作社。合作社将大多数村民的菜地统起来，开展一种新的种菜模式——首先将部分菜地划分为20平方米一块的小单元出租给承租商，承租商以每年每个单元2400元的价格租赁菜地，菜地的打理、种植交给合作社，由合作社聘请村民处理。</w:t>
      </w:r>
    </w:p>
    <w:p w:rsidR="005E08A5" w:rsidRPr="008576F1" w:rsidRDefault="005E08A5" w:rsidP="005E08A5">
      <w:pPr>
        <w:spacing w:line="360" w:lineRule="exact"/>
        <w:rPr>
          <w:rFonts w:ascii="宋体" w:hAnsi="宋体"/>
          <w:b/>
        </w:rPr>
      </w:pPr>
    </w:p>
    <w:p w:rsidR="005E08A5" w:rsidRPr="008576F1" w:rsidRDefault="005E08A5" w:rsidP="005E08A5">
      <w:pPr>
        <w:spacing w:line="360" w:lineRule="exact"/>
        <w:rPr>
          <w:rFonts w:ascii="宋体" w:hAnsi="宋体"/>
          <w:b/>
        </w:rPr>
      </w:pPr>
      <w:r w:rsidRPr="008576F1">
        <w:rPr>
          <w:rFonts w:ascii="宋体" w:hAnsi="宋体" w:hint="eastAsia"/>
          <w:b/>
        </w:rPr>
        <w:t xml:space="preserve">    “一开始，村民们对于自己的土地要承包给别人感到不安。”李佩珍说，于是他们给村民算了一笔账：以前种菜每亩年收入在两三万元，还存在天灾、虫害等不确定因素；现在一亩地只需要划分两个小单元租出去，每年就能有稳定的4800元收入，合作社还要聘请村民们打理菜地，每月又有约4000元的固定工资，这样村民每亩地的年收入可增加至七八万元。台湾团队的“算账”改变了村民的看法，村民们纷纷加入合作社。</w:t>
      </w:r>
    </w:p>
    <w:p w:rsidR="005E08A5" w:rsidRPr="008576F1" w:rsidRDefault="005E08A5" w:rsidP="005E08A5">
      <w:pPr>
        <w:spacing w:line="360" w:lineRule="exact"/>
        <w:rPr>
          <w:rFonts w:ascii="宋体" w:hAnsi="宋体"/>
          <w:b/>
        </w:rPr>
      </w:pPr>
    </w:p>
    <w:p w:rsidR="005E08A5" w:rsidRDefault="005E08A5" w:rsidP="005E08A5">
      <w:pPr>
        <w:spacing w:line="360" w:lineRule="exact"/>
        <w:rPr>
          <w:rFonts w:ascii="华文仿宋" w:hAnsi="华文仿宋"/>
        </w:rPr>
      </w:pPr>
      <w:r w:rsidRPr="008576F1">
        <w:rPr>
          <w:rFonts w:ascii="宋体" w:hAnsi="宋体" w:hint="eastAsia"/>
          <w:b/>
        </w:rPr>
        <w:t xml:space="preserve">    “改变看法只是第一步，最重要的是要把菜种好，才能吸引顾客。”李佩珍说，按照台湾的蔬菜种植经验，院前</w:t>
      </w:r>
      <w:proofErr w:type="gramStart"/>
      <w:r w:rsidRPr="008576F1">
        <w:rPr>
          <w:rFonts w:ascii="宋体" w:hAnsi="宋体" w:hint="eastAsia"/>
          <w:b/>
        </w:rPr>
        <w:t>社主要</w:t>
      </w:r>
      <w:proofErr w:type="gramEnd"/>
      <w:r w:rsidRPr="008576F1">
        <w:rPr>
          <w:rFonts w:ascii="宋体" w:hAnsi="宋体" w:hint="eastAsia"/>
          <w:b/>
        </w:rPr>
        <w:t>种植有机蔬菜，不仅有经济效益，还具有生态效益。记者在院前社采访时看到，绿油油的菜地里，大人小孩纷纷挽起衣袖采摘蔬菜，从前的菜园子，如今变成了城里人的“开心农场”。</w:t>
      </w:r>
    </w:p>
    <w:p w:rsidR="005E08A5" w:rsidRPr="00C27FA9" w:rsidRDefault="005E08A5" w:rsidP="005E08A5">
      <w:pPr>
        <w:spacing w:line="300" w:lineRule="exact"/>
        <w:rPr>
          <w:rFonts w:ascii="仿宋_GB2312" w:eastAsia="仿宋_GB2312" w:hAnsi="宋体"/>
          <w:sz w:val="33"/>
          <w:szCs w:val="33"/>
        </w:rPr>
      </w:pPr>
    </w:p>
    <w:p w:rsidR="009F24C2" w:rsidRPr="005E08A5" w:rsidRDefault="009F24C2"/>
    <w:sectPr w:rsidR="009F24C2" w:rsidRPr="005E08A5" w:rsidSect="00B90A31">
      <w:headerReference w:type="even" r:id="rId6"/>
      <w:headerReference w:type="default" r:id="rId7"/>
      <w:footerReference w:type="even" r:id="rId8"/>
      <w:footerReference w:type="default" r:id="rId9"/>
      <w:pgSz w:w="11906" w:h="16838"/>
      <w:pgMar w:top="1440" w:right="1247" w:bottom="1440" w:left="1247" w:header="851" w:footer="1418"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0EDE" w:rsidRDefault="00800EDE" w:rsidP="005E08A5">
      <w:r>
        <w:separator/>
      </w:r>
    </w:p>
  </w:endnote>
  <w:endnote w:type="continuationSeparator" w:id="0">
    <w:p w:rsidR="00800EDE" w:rsidRDefault="00800EDE" w:rsidP="005E08A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华文仿宋">
    <w:panose1 w:val="02010600040101010101"/>
    <w:charset w:val="86"/>
    <w:family w:val="auto"/>
    <w:pitch w:val="variable"/>
    <w:sig w:usb0="00000287" w:usb1="080F0000" w:usb2="00000010" w:usb3="00000000" w:csb0="0004009F"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B94" w:rsidRDefault="009F24C2">
    <w:pPr>
      <w:pStyle w:val="a4"/>
      <w:framePr w:wrap="around" w:vAnchor="text" w:hAnchor="page" w:x="1651" w:y="28"/>
      <w:rPr>
        <w:rStyle w:val="a5"/>
        <w:sz w:val="28"/>
      </w:rPr>
    </w:pPr>
    <w:r>
      <w:rPr>
        <w:rStyle w:val="a5"/>
        <w:rFonts w:hint="eastAsia"/>
        <w:sz w:val="28"/>
      </w:rPr>
      <w:t>—</w:t>
    </w:r>
    <w:r>
      <w:rPr>
        <w:rStyle w:val="a5"/>
        <w:sz w:val="28"/>
      </w:rPr>
      <w:t xml:space="preserve"> </w:t>
    </w:r>
    <w:r w:rsidR="00B90A31">
      <w:rPr>
        <w:sz w:val="28"/>
      </w:rPr>
      <w:fldChar w:fldCharType="begin"/>
    </w:r>
    <w:r>
      <w:rPr>
        <w:rStyle w:val="a5"/>
        <w:sz w:val="28"/>
      </w:rPr>
      <w:instrText xml:space="preserve">PAGE  </w:instrText>
    </w:r>
    <w:r w:rsidR="00B90A31">
      <w:rPr>
        <w:sz w:val="28"/>
      </w:rPr>
      <w:fldChar w:fldCharType="separate"/>
    </w:r>
    <w:r>
      <w:rPr>
        <w:rStyle w:val="a5"/>
        <w:noProof/>
        <w:sz w:val="28"/>
      </w:rPr>
      <w:t>2</w:t>
    </w:r>
    <w:r w:rsidR="00B90A31">
      <w:rPr>
        <w:sz w:val="28"/>
      </w:rPr>
      <w:fldChar w:fldCharType="end"/>
    </w:r>
    <w:r>
      <w:rPr>
        <w:rStyle w:val="a5"/>
        <w:sz w:val="28"/>
      </w:rPr>
      <w:t xml:space="preserve"> </w:t>
    </w:r>
    <w:r>
      <w:rPr>
        <w:rStyle w:val="a5"/>
        <w:rFonts w:hint="eastAsia"/>
        <w:sz w:val="28"/>
      </w:rPr>
      <w:t>—</w:t>
    </w:r>
  </w:p>
  <w:p w:rsidR="00573B94" w:rsidRDefault="00800EDE">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B94" w:rsidRDefault="009F24C2">
    <w:pPr>
      <w:pStyle w:val="a4"/>
      <w:framePr w:wrap="around" w:vAnchor="text" w:hAnchor="page" w:x="9316" w:y="-17"/>
      <w:rPr>
        <w:rStyle w:val="a5"/>
        <w:sz w:val="28"/>
      </w:rPr>
    </w:pPr>
    <w:r>
      <w:rPr>
        <w:rStyle w:val="a5"/>
        <w:rFonts w:hint="eastAsia"/>
        <w:sz w:val="28"/>
      </w:rPr>
      <w:t>—</w:t>
    </w:r>
    <w:r>
      <w:rPr>
        <w:rStyle w:val="a5"/>
        <w:sz w:val="28"/>
      </w:rPr>
      <w:t xml:space="preserve"> </w:t>
    </w:r>
    <w:r w:rsidR="00B90A31">
      <w:rPr>
        <w:sz w:val="28"/>
      </w:rPr>
      <w:fldChar w:fldCharType="begin"/>
    </w:r>
    <w:r>
      <w:rPr>
        <w:rStyle w:val="a5"/>
        <w:sz w:val="28"/>
      </w:rPr>
      <w:instrText xml:space="preserve">PAGE  </w:instrText>
    </w:r>
    <w:r w:rsidR="00B90A31">
      <w:rPr>
        <w:sz w:val="28"/>
      </w:rPr>
      <w:fldChar w:fldCharType="separate"/>
    </w:r>
    <w:r w:rsidR="00BE5B09">
      <w:rPr>
        <w:rStyle w:val="a5"/>
        <w:noProof/>
        <w:sz w:val="28"/>
      </w:rPr>
      <w:t>1</w:t>
    </w:r>
    <w:r w:rsidR="00B90A31">
      <w:rPr>
        <w:sz w:val="28"/>
      </w:rPr>
      <w:fldChar w:fldCharType="end"/>
    </w:r>
    <w:r>
      <w:rPr>
        <w:rStyle w:val="a5"/>
        <w:sz w:val="28"/>
      </w:rPr>
      <w:t xml:space="preserve"> </w:t>
    </w:r>
    <w:r>
      <w:rPr>
        <w:rStyle w:val="a5"/>
        <w:rFonts w:hint="eastAsia"/>
        <w:sz w:val="28"/>
      </w:rPr>
      <w:t>—</w:t>
    </w:r>
  </w:p>
  <w:p w:rsidR="00573B94" w:rsidRDefault="00800EDE">
    <w:pPr>
      <w:pStyle w:val="a4"/>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0EDE" w:rsidRDefault="00800EDE" w:rsidP="005E08A5">
      <w:r>
        <w:separator/>
      </w:r>
    </w:p>
  </w:footnote>
  <w:footnote w:type="continuationSeparator" w:id="0">
    <w:p w:rsidR="00800EDE" w:rsidRDefault="00800EDE" w:rsidP="005E08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B94" w:rsidRDefault="00800EDE">
    <w:pPr>
      <w:pStyle w:val="a3"/>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B94" w:rsidRDefault="00800EDE">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E08A5"/>
    <w:rsid w:val="005E08A5"/>
    <w:rsid w:val="00800EDE"/>
    <w:rsid w:val="009F24C2"/>
    <w:rsid w:val="00B90A31"/>
    <w:rsid w:val="00BE5B0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08A5"/>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5E08A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rsid w:val="005E08A5"/>
    <w:rPr>
      <w:sz w:val="18"/>
      <w:szCs w:val="18"/>
    </w:rPr>
  </w:style>
  <w:style w:type="paragraph" w:styleId="a4">
    <w:name w:val="footer"/>
    <w:basedOn w:val="a"/>
    <w:link w:val="Char0"/>
    <w:uiPriority w:val="99"/>
    <w:unhideWhenUsed/>
    <w:rsid w:val="005E08A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5E08A5"/>
    <w:rPr>
      <w:sz w:val="18"/>
      <w:szCs w:val="18"/>
    </w:rPr>
  </w:style>
  <w:style w:type="character" w:styleId="a5">
    <w:name w:val="page number"/>
    <w:basedOn w:val="a0"/>
    <w:rsid w:val="005E08A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219</Words>
  <Characters>1252</Characters>
  <Application>Microsoft Office Word</Application>
  <DocSecurity>0</DocSecurity>
  <Lines>10</Lines>
  <Paragraphs>2</Paragraphs>
  <ScaleCrop>false</ScaleCrop>
  <Company/>
  <LinksUpToDate>false</LinksUpToDate>
  <CharactersWithSpaces>1469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lilie</dc:creator>
  <cp:lastModifiedBy>cx</cp:lastModifiedBy>
  <cp:revision>2</cp:revision>
  <dcterms:created xsi:type="dcterms:W3CDTF">2016-05-09T08:30:00Z</dcterms:created>
  <dcterms:modified xsi:type="dcterms:W3CDTF">2016-05-09T08:30:00Z</dcterms:modified>
</cp:coreProperties>
</file>