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BC57F" w14:textId="77777777" w:rsidR="009A39BA" w:rsidRPr="00EB7C24" w:rsidRDefault="00186D14" w:rsidP="00EB7C24">
      <w:pPr>
        <w:widowControl w:val="0"/>
        <w:spacing w:after="160" w:line="440" w:lineRule="exact"/>
        <w:jc w:val="center"/>
        <w:rPr>
          <w:rFonts w:ascii="仿宋" w:eastAsia="仿宋" w:hAnsi="仿宋" w:cs="仿宋" w:hint="eastAsia"/>
          <w:b/>
          <w:bCs/>
          <w:color w:val="000000" w:themeColor="text1"/>
          <w:kern w:val="2"/>
          <w:sz w:val="32"/>
          <w:szCs w:val="32"/>
        </w:rPr>
      </w:pPr>
      <w:r w:rsidRPr="00EB7C24">
        <w:rPr>
          <w:rFonts w:ascii="仿宋" w:eastAsia="仿宋" w:hAnsi="仿宋" w:cs="仿宋" w:hint="eastAsia"/>
          <w:b/>
          <w:bCs/>
          <w:color w:val="000000" w:themeColor="text1"/>
          <w:kern w:val="2"/>
          <w:sz w:val="32"/>
          <w:szCs w:val="32"/>
        </w:rPr>
        <w:t>“陈母问勇”</w:t>
      </w:r>
      <w:r w:rsidRPr="00EB7C24">
        <w:rPr>
          <w:rFonts w:ascii="仿宋" w:eastAsia="仿宋" w:hAnsi="仿宋" w:cs="仿宋" w:hint="eastAsia"/>
          <w:b/>
          <w:bCs/>
          <w:color w:val="000000" w:themeColor="text1"/>
          <w:kern w:val="2"/>
          <w:sz w:val="32"/>
          <w:szCs w:val="32"/>
        </w:rPr>
        <w:t xml:space="preserve"> </w:t>
      </w:r>
      <w:r w:rsidRPr="00EB7C24">
        <w:rPr>
          <w:rFonts w:ascii="仿宋" w:eastAsia="仿宋" w:hAnsi="仿宋" w:cs="仿宋" w:hint="eastAsia"/>
          <w:b/>
          <w:bCs/>
          <w:color w:val="000000" w:themeColor="text1"/>
          <w:kern w:val="2"/>
          <w:sz w:val="32"/>
          <w:szCs w:val="32"/>
        </w:rPr>
        <w:t>问的是爱国的担当</w:t>
      </w:r>
    </w:p>
    <w:p w14:paraId="2F285610" w14:textId="77777777" w:rsidR="009A39BA" w:rsidRDefault="009A39BA" w:rsidP="00EB7C24">
      <w:pPr>
        <w:spacing w:after="160" w:line="440" w:lineRule="exact"/>
        <w:rPr>
          <w:rFonts w:ascii="仿宋" w:eastAsia="仿宋" w:hAnsi="仿宋" w:hint="eastAsia"/>
          <w:sz w:val="32"/>
          <w:szCs w:val="32"/>
        </w:rPr>
      </w:pPr>
    </w:p>
    <w:p w14:paraId="6E211C64" w14:textId="454CA8D8" w:rsidR="009A39BA" w:rsidRDefault="00EB7C24" w:rsidP="00EB7C24">
      <w:pPr>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【资料视频】问勇路新闻</w:t>
      </w:r>
    </w:p>
    <w:p w14:paraId="5EC74C60" w14:textId="00AD0BC5"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【解说】10月17日，卫国戍边烈士陈祥榕的母亲姚久穗，来到新疆，参加和田县新城区的一条新路——“问勇路”——的揭牌仪式。这件事成为当天的热搜新闻。</w:t>
      </w:r>
    </w:p>
    <w:p w14:paraId="2A4A7070" w14:textId="4D82B030"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【资料视频】各种反馈</w:t>
      </w:r>
    </w:p>
    <w:p w14:paraId="2EB774E5" w14:textId="224952A6"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rPr>
        <w:t>【解说】喀喇昆仑高原的加勒万河谷位于祖国的西部边陲。2020 年 6 月，外军公然违背与我方达成的共识，越线蓄意挑衅。</w:t>
      </w:r>
      <w:r>
        <w:rPr>
          <w:rFonts w:ascii="仿宋" w:eastAsia="仿宋" w:hAnsi="仿宋" w:cs="仿宋" w:hint="eastAsia"/>
          <w:color w:val="333333"/>
          <w:sz w:val="32"/>
          <w:szCs w:val="32"/>
          <w:lang w:bidi="ar"/>
        </w:rPr>
        <w:t>在一次冲突中，解放军战士陈红军、陈祥榕、肖思远、王焯冉英勇斗争，直至壮烈牺牲。18岁的福建籍战士陈祥榕是他们当中年纪最小的。</w:t>
      </w:r>
    </w:p>
    <w:p w14:paraId="665309C0" w14:textId="3EFD49E5"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 xml:space="preserve">【解说】陈祥榕牺牲后，部队领导曾问陈祥榕的母亲姚久穗，家里还需要什么帮助？姚久穗说：“我没有要求，我只想知道我儿子在战斗的时候勇不勇敢？” </w:t>
      </w:r>
    </w:p>
    <w:p w14:paraId="45CE8CC6" w14:textId="66102008"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【资料视频】姚久穗采访 我的儿子勇不勇敢</w:t>
      </w:r>
    </w:p>
    <w:p w14:paraId="3E21DAB4" w14:textId="386AFE25" w:rsidR="009A39BA" w:rsidRDefault="00EB7C24" w:rsidP="00EB7C24">
      <w:pPr>
        <w:pStyle w:val="a9"/>
        <w:spacing w:before="0" w:beforeAutospacing="0" w:after="160" w:afterAutospacing="0" w:line="440" w:lineRule="exact"/>
        <w:jc w:val="both"/>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【解说】就是因为陈祥榕母亲的这句问话，祖国的版图上出现了一条新路——“问勇路”。也因为这个视频，网上还出现了一个新词</w:t>
      </w:r>
      <w:r w:rsidR="004952BE">
        <w:rPr>
          <w:rFonts w:ascii="仿宋" w:eastAsia="仿宋" w:hAnsi="仿宋" w:cs="仿宋" w:hint="eastAsia"/>
          <w:color w:val="333333"/>
          <w:sz w:val="32"/>
          <w:szCs w:val="32"/>
          <w:lang w:bidi="ar"/>
        </w:rPr>
        <w:t>——</w:t>
      </w:r>
      <w:r>
        <w:rPr>
          <w:rFonts w:ascii="仿宋" w:eastAsia="仿宋" w:hAnsi="仿宋" w:cs="仿宋" w:hint="eastAsia"/>
          <w:color w:val="333333"/>
          <w:sz w:val="32"/>
          <w:szCs w:val="32"/>
          <w:lang w:bidi="ar"/>
        </w:rPr>
        <w:t>“陈母问勇”。</w:t>
      </w:r>
    </w:p>
    <w:p w14:paraId="7E0B335F" w14:textId="053E216C" w:rsidR="009A39BA" w:rsidRDefault="00EB7C24" w:rsidP="00EB7C24">
      <w:pPr>
        <w:pStyle w:val="a9"/>
        <w:spacing w:before="0" w:beforeAutospacing="0" w:after="160" w:afterAutospacing="0" w:line="440" w:lineRule="exact"/>
        <w:jc w:val="both"/>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w:t>
      </w:r>
      <w:r w:rsidR="002B380E">
        <w:rPr>
          <w:rFonts w:ascii="仿宋" w:eastAsia="仿宋" w:hAnsi="仿宋" w:cs="仿宋" w:hint="eastAsia"/>
          <w:color w:val="333333"/>
          <w:sz w:val="32"/>
          <w:szCs w:val="32"/>
          <w:lang w:bidi="ar"/>
        </w:rPr>
        <w:t>从</w:t>
      </w:r>
      <w:r>
        <w:rPr>
          <w:rFonts w:ascii="仿宋" w:eastAsia="仿宋" w:hAnsi="仿宋" w:cs="仿宋" w:hint="eastAsia"/>
          <w:color w:val="333333"/>
          <w:sz w:val="32"/>
          <w:szCs w:val="32"/>
          <w:lang w:bidi="ar"/>
        </w:rPr>
        <w:t>一位失去儿子的母亲的问话</w:t>
      </w:r>
      <w:r w:rsidR="008A3260">
        <w:rPr>
          <w:rFonts w:ascii="仿宋" w:eastAsia="仿宋" w:hAnsi="仿宋" w:cs="仿宋" w:hint="eastAsia"/>
          <w:color w:val="333333"/>
          <w:sz w:val="32"/>
          <w:szCs w:val="32"/>
          <w:lang w:bidi="ar"/>
        </w:rPr>
        <w:t>（开始）</w:t>
      </w:r>
      <w:r>
        <w:rPr>
          <w:rFonts w:ascii="仿宋" w:eastAsia="仿宋" w:hAnsi="仿宋" w:cs="仿宋" w:hint="eastAsia"/>
          <w:color w:val="333333"/>
          <w:sz w:val="32"/>
          <w:szCs w:val="32"/>
          <w:lang w:bidi="ar"/>
        </w:rPr>
        <w:t>，通过手机，一个“陈母问勇”的网络新词传播开来。有网友提议将它收录进现代成语，因为这是现代版的“岳母刺字”，是现代版的爱国故事，代表今天的中国人对于誓死捍卫国家的理解，应该世世代代传下去。</w:t>
      </w:r>
    </w:p>
    <w:p w14:paraId="393DB5B9" w14:textId="2F562036"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【解说】我也是一位母亲。在陈祥榕家里采访时，作为记者的我，了解到很多细节；但同时以一个母亲的身份，我还是有些意外，祥榕的妈妈为什么首先提出：“我儿子会不会勇敢？”</w:t>
      </w:r>
    </w:p>
    <w:p w14:paraId="202B126B" w14:textId="161E8A44"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lastRenderedPageBreak/>
        <w:t>【解说】不久前，我们采访了陈祥榕的小叔陈臻宝。他刚陪同祥榕妈妈，代表祥榕家人，去新疆和田参加“问勇路”揭牌仪式。这是他在祥榕牺牲后，再次前往新疆。2020年6月23日，在部队的安排下，一家人第一次前往新疆。当时，关于冲突、关于几位烈士牺牲的细节尚未披露 。</w:t>
      </w:r>
    </w:p>
    <w:p w14:paraId="4A41DAD2" w14:textId="3423C30F"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【同期声】陈臻宝 陈祥榕小叔</w:t>
      </w:r>
    </w:p>
    <w:p w14:paraId="49E3912E" w14:textId="5AFEF6BB" w:rsidR="009A39BA" w:rsidRDefault="00186D1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去的时候</w:t>
      </w:r>
      <w:r>
        <w:rPr>
          <w:rFonts w:ascii="仿宋" w:eastAsia="仿宋" w:hAnsi="仿宋" w:cs="仿宋" w:hint="eastAsia"/>
          <w:color w:val="333333"/>
          <w:sz w:val="32"/>
          <w:szCs w:val="32"/>
          <w:lang w:bidi="ar"/>
        </w:rPr>
        <w:t xml:space="preserve"> </w:t>
      </w:r>
      <w:r>
        <w:rPr>
          <w:rFonts w:ascii="仿宋" w:eastAsia="仿宋" w:hAnsi="仿宋" w:cs="仿宋" w:hint="eastAsia"/>
          <w:color w:val="333333"/>
          <w:sz w:val="32"/>
          <w:szCs w:val="32"/>
          <w:lang w:bidi="ar"/>
        </w:rPr>
        <w:t>，我们在路上。我们家里人也有聊，我们孩子这么乖，到底怎么牺牲的。部队首长就问她有没有什么需求。她才说这种话，我孩子会不会勇敢。</w:t>
      </w:r>
    </w:p>
    <w:p w14:paraId="0550F619" w14:textId="30318B01" w:rsidR="009A39BA" w:rsidRDefault="00EB7C24" w:rsidP="00EB7C24">
      <w:pPr>
        <w:pStyle w:val="a9"/>
        <w:spacing w:before="0" w:beforeAutospacing="0" w:after="160" w:afterAutospacing="0" w:line="440" w:lineRule="exact"/>
        <w:jc w:val="both"/>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在陈祥榕家，我们翻看他的照片：一个清秀、看起来并不强壮的南方少年。我突然有点明白祥榕妈妈为什么会提出“我儿子会不会勇敢”。她是担心，自己这个有点腼腆的、对人谦和友善的、在入伍前突击锻炼唯恐体能不达标的孩子，真正在战场上与敌人厮杀时，他行吗？</w:t>
      </w:r>
    </w:p>
    <w:p w14:paraId="46AACC31" w14:textId="39C6A35A" w:rsidR="009A39BA" w:rsidRDefault="00EB7C24" w:rsidP="00EB7C24">
      <w:pPr>
        <w:pStyle w:val="a9"/>
        <w:spacing w:before="0" w:beforeAutospacing="0" w:after="160" w:afterAutospacing="0" w:line="440" w:lineRule="exact"/>
        <w:jc w:val="both"/>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【资料视频】战友回忆</w:t>
      </w:r>
    </w:p>
    <w:p w14:paraId="7E4CF084" w14:textId="3106239A"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一个友善、腼腆的普通农家子弟，如何成为一名勇敢的战士的？一位网友在看到祥榕的照片后，这样写到：你看他吃着橘子样子，真的很像平常百姓家的普通弟弟，没有士兵那冷酷的威严，但他也穿着解放军的军装，就是这样的普通人上战场时也会很勇敢，愿意为国家为人民献出生命，所以我们叫他们人民子弟兵。</w:t>
      </w:r>
    </w:p>
    <w:p w14:paraId="02FC3745" w14:textId="35D774FC"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我想，当祥榕妈妈问到“我儿子会不会勇敢”时，她的心里也许还无法将自己那个稚气的孩子和刚硬如铁的英雄形象画上等号。但事实上，军装下的那个儿子，那个愿意为国家冲出去的儿子，在他跨出那一步的瞬间，无论能否回来，他已然不仅仅只是姚久穗的儿子了，他成为国家的儿子。他一去无返，是英雄;他平安归来，也是英雄。</w:t>
      </w:r>
    </w:p>
    <w:p w14:paraId="2CF62F9D" w14:textId="0E0C991B"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【资料视频】央视 戍边视频</w:t>
      </w:r>
    </w:p>
    <w:p w14:paraId="40A5A6D3" w14:textId="25DC4129"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lastRenderedPageBreak/>
        <w:t>【解说】在陈祥榕生前的日记中，他记录了曾经三次向班长提出上一线的要求：“ 一直憧憬着一线， 这次行动不但是一次机会 ，也是一种责任，更是一种荣誉”。最终，陈祥榕为了这一份责任，献出了最为宝贵的生命。</w:t>
      </w:r>
    </w:p>
    <w:p w14:paraId="0952BAFD" w14:textId="33D49D09"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祥榕的文字是现代军人质朴的文字，看着这几句简单的话语，我的脑海里却不断回旋起南宋著名词人辛弃疾的一句：“我最怜君中宵舞，道男儿到死心如铁”。这里的“君”，指的是辛弃疾的好友陈亮。史书记载的陈亮竭忧于国事，为国家民族的复兴尽瘁忧梦。同为爱国者的辛弃疾非常欣赏自己的好友陈亮。他用这句词回忆陈亮舞剑起誓的情景，展示了他雄姿勃发的男儿气概。</w:t>
      </w:r>
    </w:p>
    <w:p w14:paraId="304C4161" w14:textId="113407EC"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【同期声】陈臻宝 陈祥榕小叔</w:t>
      </w:r>
    </w:p>
    <w:p w14:paraId="2054BB89" w14:textId="1420A20F" w:rsidR="009A39BA" w:rsidRDefault="00186D1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想去新疆，天天早上起来跑步。原来睡觉都是睡到十二点起来，那一段时间很积极，六点多就起来</w:t>
      </w:r>
    </w:p>
    <w:p w14:paraId="0A44DC4E" w14:textId="6C59D73A" w:rsidR="009A39BA" w:rsidRDefault="00EB7C24" w:rsidP="00EB7C24">
      <w:pPr>
        <w:pStyle w:val="a9"/>
        <w:spacing w:before="0" w:beforeAutospacing="0" w:after="160" w:afterAutospacing="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在后来的加勒万河谷的战斗中，他做到了当初说“男儿到死心如铁”这句话的陈亮没能实现的为国捐躯。“我最怜君中宵舞，道男儿到死心如铁”。八百多年前的词人，道出了我此刻的心声，回答了陈母所问的，“我儿子会不会勇敢”。</w:t>
      </w:r>
    </w:p>
    <w:p w14:paraId="0F0CE419" w14:textId="4A7AC7A1"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陈祥榕曾两次给妈妈写信，却都只写下抬头“亲爱的妈妈”，就再无落笔。然而这位下笔青涩的年轻人，却给我们留下了一句深入人心的“大话”：“清澈的爱，只为中国”。之前，我一直以为这是哪首歌的歌词。原来，这是新兵陈祥榕写给自己的战斗口号。当时班长孙涛问他：“你一个‘00后’的新兵，口号这么‘大’？”祥榕说，“班长，这跟年龄没关系，我就是这么想的，也会这么做的。”</w:t>
      </w:r>
    </w:p>
    <w:p w14:paraId="71F3B3DF" w14:textId="5CBAA4C0"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一位来自普通农家的年轻的军人，创造了一个广为传播的青年宣言。今年1月初，黑龙江哈尔滨，一位女孩在冰雪大世界游玩时不慎丢失手机。随后，当她被公园广播喊去认领手机时，手机壁纸“曝光”了。</w:t>
      </w:r>
    </w:p>
    <w:p w14:paraId="4A0BFA32" w14:textId="1DE11473"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【资料视频】全场共唱 五星红旗迎风飘扬</w:t>
      </w:r>
    </w:p>
    <w:p w14:paraId="3B0F1627" w14:textId="6B5B5DBC"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一个文静含蓄的女孩，不是用清新“小确幸”，而是用“清澈的爱，只为中国”作为自己的座右铭。这种反差就如同像我们看到陈祥榕邻家大男孩那样的照片，无法想到他在某一天会“男儿到死心如铁”、“看试手，补天裂”这般万丈豪情！</w:t>
      </w:r>
    </w:p>
    <w:p w14:paraId="78282CCA" w14:textId="7FD92939" w:rsidR="009A39BA" w:rsidRDefault="00EB7C24" w:rsidP="00EB7C24">
      <w:pPr>
        <w:shd w:val="clear" w:color="auto" w:fill="FFFFFF"/>
        <w:spacing w:after="160" w:line="440" w:lineRule="exact"/>
        <w:rPr>
          <w:rFonts w:ascii="仿宋" w:eastAsia="仿宋" w:hAnsi="仿宋" w:cs="仿宋" w:hint="eastAsia"/>
          <w:color w:val="333333"/>
          <w:sz w:val="32"/>
          <w:szCs w:val="32"/>
          <w:lang w:bidi="ar"/>
        </w:rPr>
      </w:pPr>
      <w:r>
        <w:rPr>
          <w:rFonts w:ascii="仿宋" w:eastAsia="仿宋" w:hAnsi="仿宋" w:cs="仿宋" w:hint="eastAsia"/>
          <w:color w:val="333333"/>
          <w:sz w:val="32"/>
          <w:szCs w:val="32"/>
          <w:lang w:bidi="ar"/>
        </w:rPr>
        <w:t>【解说】平静的湖面下，是怎样的汹涌啊。</w:t>
      </w:r>
    </w:p>
    <w:p w14:paraId="0926E4C3" w14:textId="43866752" w:rsidR="009A39BA" w:rsidRDefault="00EB7C24" w:rsidP="00EB7C24">
      <w:pPr>
        <w:shd w:val="clear" w:color="auto" w:fill="FFFFFF"/>
        <w:spacing w:after="160" w:line="440" w:lineRule="exact"/>
        <w:rPr>
          <w:rFonts w:ascii="仿宋" w:eastAsia="仿宋" w:hAnsi="仿宋" w:cs="微软雅黑" w:hint="eastAsia"/>
          <w:color w:val="333333"/>
          <w:sz w:val="32"/>
          <w:szCs w:val="32"/>
        </w:rPr>
      </w:pPr>
      <w:r>
        <w:rPr>
          <w:rFonts w:ascii="仿宋" w:eastAsia="仿宋" w:hAnsi="仿宋" w:cs="仿宋" w:hint="eastAsia"/>
          <w:color w:val="333333"/>
          <w:sz w:val="32"/>
          <w:szCs w:val="32"/>
          <w:lang w:bidi="ar"/>
        </w:rPr>
        <w:t>【解说】12月9日是陈祥榕的生日。如果他还在，今天该是23岁了。今天，我们怀念陈祥榕，怀念他对国家的正心，学习他对大义的担当。只要担当起该担当的责任，我们脚下每一条路，都是“问勇路”。</w:t>
      </w:r>
    </w:p>
    <w:sectPr w:rsidR="009A39BA">
      <w:footerReference w:type="default" r:id="rId6"/>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89126" w14:textId="77777777" w:rsidR="00B1779D" w:rsidRDefault="00B1779D">
      <w:r>
        <w:separator/>
      </w:r>
    </w:p>
  </w:endnote>
  <w:endnote w:type="continuationSeparator" w:id="0">
    <w:p w14:paraId="7B513AB0" w14:textId="77777777" w:rsidR="00B1779D" w:rsidRDefault="00B17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4353055"/>
    </w:sdtPr>
    <w:sdtEndPr/>
    <w:sdtContent>
      <w:p w14:paraId="78868BC5" w14:textId="77777777" w:rsidR="009A39BA" w:rsidRDefault="00186D14">
        <w:pPr>
          <w:pStyle w:val="a4"/>
          <w:jc w:val="center"/>
        </w:pPr>
        <w:r>
          <w:fldChar w:fldCharType="begin"/>
        </w:r>
        <w:r>
          <w:instrText>PAGE   \* MERGEFORMAT</w:instrText>
        </w:r>
        <w:r>
          <w:fldChar w:fldCharType="separate"/>
        </w:r>
        <w:r>
          <w:rPr>
            <w:lang w:val="zh-CN"/>
          </w:rPr>
          <w:t>2</w:t>
        </w:r>
        <w:r>
          <w:fldChar w:fldCharType="end"/>
        </w:r>
      </w:p>
    </w:sdtContent>
  </w:sdt>
  <w:p w14:paraId="111890E2" w14:textId="77777777" w:rsidR="009A39BA" w:rsidRDefault="009A39B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29F69" w14:textId="77777777" w:rsidR="00B1779D" w:rsidRDefault="00B1779D">
      <w:r>
        <w:separator/>
      </w:r>
    </w:p>
  </w:footnote>
  <w:footnote w:type="continuationSeparator" w:id="0">
    <w:p w14:paraId="7FD4639B" w14:textId="77777777" w:rsidR="00B1779D" w:rsidRDefault="00B17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defaultTabStop w:val="720"/>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9751CAA"/>
    <w:rsid w:val="000C0918"/>
    <w:rsid w:val="00186D14"/>
    <w:rsid w:val="001F7676"/>
    <w:rsid w:val="002B380E"/>
    <w:rsid w:val="002B4F99"/>
    <w:rsid w:val="002B6819"/>
    <w:rsid w:val="00337D3B"/>
    <w:rsid w:val="004952BE"/>
    <w:rsid w:val="00630CCA"/>
    <w:rsid w:val="006910F7"/>
    <w:rsid w:val="00764B77"/>
    <w:rsid w:val="00834F4E"/>
    <w:rsid w:val="008A3260"/>
    <w:rsid w:val="009A39BA"/>
    <w:rsid w:val="009B59FF"/>
    <w:rsid w:val="00B1779D"/>
    <w:rsid w:val="00B7193F"/>
    <w:rsid w:val="00B74934"/>
    <w:rsid w:val="00EB7C24"/>
    <w:rsid w:val="00F208FD"/>
    <w:rsid w:val="00F572DC"/>
    <w:rsid w:val="029A22D5"/>
    <w:rsid w:val="082D18F6"/>
    <w:rsid w:val="08583A3F"/>
    <w:rsid w:val="08647852"/>
    <w:rsid w:val="08727514"/>
    <w:rsid w:val="0AE92A74"/>
    <w:rsid w:val="0C020FC2"/>
    <w:rsid w:val="0DED3FE6"/>
    <w:rsid w:val="0DF87AD3"/>
    <w:rsid w:val="0E3A6663"/>
    <w:rsid w:val="10E67546"/>
    <w:rsid w:val="11FE0013"/>
    <w:rsid w:val="162C5B6F"/>
    <w:rsid w:val="19915E81"/>
    <w:rsid w:val="1BD47334"/>
    <w:rsid w:val="1D144693"/>
    <w:rsid w:val="1D170C45"/>
    <w:rsid w:val="202D3756"/>
    <w:rsid w:val="216A69E1"/>
    <w:rsid w:val="254E2E44"/>
    <w:rsid w:val="264B1A62"/>
    <w:rsid w:val="26B01787"/>
    <w:rsid w:val="284550A0"/>
    <w:rsid w:val="28F151B9"/>
    <w:rsid w:val="2A8D29DB"/>
    <w:rsid w:val="2AA3535E"/>
    <w:rsid w:val="2AEE177B"/>
    <w:rsid w:val="2B447F8C"/>
    <w:rsid w:val="2BAA7930"/>
    <w:rsid w:val="34881F3C"/>
    <w:rsid w:val="34F13C76"/>
    <w:rsid w:val="34FE797D"/>
    <w:rsid w:val="36900CD3"/>
    <w:rsid w:val="38E86DB9"/>
    <w:rsid w:val="39684DD7"/>
    <w:rsid w:val="3AEA1FB6"/>
    <w:rsid w:val="3CED01FD"/>
    <w:rsid w:val="417F5983"/>
    <w:rsid w:val="4447081A"/>
    <w:rsid w:val="45EF19CA"/>
    <w:rsid w:val="4621349D"/>
    <w:rsid w:val="47783A4F"/>
    <w:rsid w:val="4A680055"/>
    <w:rsid w:val="4B144D52"/>
    <w:rsid w:val="4B867388"/>
    <w:rsid w:val="4E1A6AB1"/>
    <w:rsid w:val="4E745EC6"/>
    <w:rsid w:val="50C85080"/>
    <w:rsid w:val="58E24461"/>
    <w:rsid w:val="59972C8B"/>
    <w:rsid w:val="5A3D0E9A"/>
    <w:rsid w:val="5D1715C8"/>
    <w:rsid w:val="6030505D"/>
    <w:rsid w:val="61D35A8E"/>
    <w:rsid w:val="61E110E4"/>
    <w:rsid w:val="66281ACD"/>
    <w:rsid w:val="66636C9C"/>
    <w:rsid w:val="66720F9F"/>
    <w:rsid w:val="69751CAA"/>
    <w:rsid w:val="6B8E6784"/>
    <w:rsid w:val="6DCE6CB3"/>
    <w:rsid w:val="74237697"/>
    <w:rsid w:val="742B5974"/>
    <w:rsid w:val="7775678A"/>
    <w:rsid w:val="77771C8D"/>
    <w:rsid w:val="7ABE5437"/>
    <w:rsid w:val="7DEB5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97A91"/>
  <w15:docId w15:val="{4B6D63E8-D081-4BD2-9CF6-6F4D00FB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Calibri" w:eastAsia="等线" w:hAnsi="Calibri"/>
    </w:rPr>
  </w:style>
  <w:style w:type="paragraph" w:styleId="3">
    <w:name w:val="heading 3"/>
    <w:next w:val="a"/>
    <w:semiHidden/>
    <w:unhideWhenUsed/>
    <w:qFormat/>
    <w:pPr>
      <w:spacing w:beforeAutospacing="1" w:afterAutospacing="1"/>
      <w:outlineLvl w:val="2"/>
    </w:pPr>
    <w:rPr>
      <w:rFonts w:ascii="宋体" w:hAnsi="宋体" w:hint="eastAsia"/>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paragraph" w:styleId="a4">
    <w:name w:val="footer"/>
    <w:basedOn w:val="a"/>
    <w:link w:val="a5"/>
    <w:uiPriority w:val="99"/>
    <w:qFormat/>
    <w:pPr>
      <w:tabs>
        <w:tab w:val="center" w:pos="4153"/>
        <w:tab w:val="right" w:pos="8306"/>
      </w:tabs>
      <w:snapToGrid w:val="0"/>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character" w:styleId="a8">
    <w:name w:val="Hyperlink"/>
    <w:basedOn w:val="a0"/>
    <w:qFormat/>
    <w:rPr>
      <w:color w:val="0000FF"/>
      <w:u w:val="single"/>
    </w:rPr>
  </w:style>
  <w:style w:type="paragraph" w:styleId="a9">
    <w:name w:val="Normal (Web)"/>
    <w:qFormat/>
    <w:pPr>
      <w:spacing w:before="100" w:beforeAutospacing="1" w:after="100" w:afterAutospacing="1"/>
    </w:pPr>
    <w:rPr>
      <w:sz w:val="24"/>
      <w:szCs w:val="24"/>
    </w:rPr>
  </w:style>
  <w:style w:type="character" w:styleId="aa">
    <w:name w:val="Strong"/>
    <w:basedOn w:val="a0"/>
    <w:qFormat/>
    <w:rPr>
      <w:b/>
      <w:bCs/>
    </w:rPr>
  </w:style>
  <w:style w:type="character" w:customStyle="1" w:styleId="a7">
    <w:name w:val="页眉 字符"/>
    <w:basedOn w:val="a0"/>
    <w:link w:val="a6"/>
    <w:qFormat/>
    <w:rPr>
      <w:rFonts w:ascii="Calibri" w:eastAsia="等线" w:hAnsi="Calibri"/>
      <w:sz w:val="18"/>
      <w:szCs w:val="18"/>
    </w:rPr>
  </w:style>
  <w:style w:type="character" w:customStyle="1" w:styleId="a5">
    <w:name w:val="页脚 字符"/>
    <w:basedOn w:val="a0"/>
    <w:link w:val="a4"/>
    <w:uiPriority w:val="99"/>
    <w:qFormat/>
    <w:rPr>
      <w:rFonts w:ascii="Calibri" w:eastAsia="等线"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2150</Words>
  <Characters>66</Characters>
  <Application>Microsoft Office Word</Application>
  <DocSecurity>0</DocSecurity>
  <Lines>3</Lines>
  <Paragraphs>29</Paragraphs>
  <ScaleCrop>false</ScaleCrop>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2025-05-12T02:47:00Z</cp:lastPrinted>
  <dcterms:created xsi:type="dcterms:W3CDTF">2025-05-12T02:14:00Z</dcterms:created>
  <dcterms:modified xsi:type="dcterms:W3CDTF">2025-05-12T02:51:00Z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3F6FCC30C6CC40D1B73FE29C47DBE8C4_13</vt:lpwstr>
  </property>
</Properties>
</file>