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D79E7"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38EE9F19">
            <w:pPr>
              <w:spacing w:line="380" w:lineRule="exact"/>
              <w:ind w:firstLine="560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2"/>
                <w:lang w:val="en-US" w:eastAsia="zh-CN"/>
              </w:rPr>
              <w:t>以互联网思维推动党媒</w:t>
            </w:r>
          </w:p>
          <w:p w14:paraId="3043C506">
            <w:pPr>
              <w:spacing w:line="380" w:lineRule="exact"/>
              <w:ind w:firstLine="560"/>
              <w:jc w:val="center"/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2"/>
                <w:lang w:val="en-US" w:eastAsia="zh-CN"/>
              </w:rPr>
              <w:t>主力军挺进主战场</w:t>
            </w:r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2"/>
                <w:lang w:val="en-US" w:eastAsia="zh-CN"/>
              </w:rPr>
              <w:t>新闻业务研究（期刊）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5581字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8"/>
              </w:rPr>
            </w:pP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380" w:lineRule="exact"/>
              <w:ind w:firstLine="56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陈辉宗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1"/>
                <w:lang w:val="en-US" w:eastAsia="zh-CN"/>
              </w:rPr>
              <w:t>王 月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0"/>
                <w:lang w:val="en-US" w:eastAsia="zh-CN"/>
              </w:rPr>
              <w:t>福建日报社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4"/>
                <w:szCs w:val="36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《新闻战线》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260" w:lineRule="exact"/>
              <w:jc w:val="center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0"/>
                <w:lang w:val="en-US" w:eastAsia="zh-CN"/>
              </w:rPr>
              <w:t>2024年6月（下）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jc w:val="center"/>
              <w:rPr>
                <w:rFonts w:hint="default" w:ascii="仿宋" w:hAnsi="仿宋" w:eastAsia="仿宋" w:cs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2024年6月25日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8"/>
              </w:rPr>
            </w:pP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55233F1"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中共中央办公厅、国务院办公厅印发的《关于加快推进媒体深度融合发展的意见》指出，要推动主力军全面挺进主战场，让分散在网下的力量尽快进军网上、深入网上，占领新兴传播阵地。本文指出：互联网已成为舆论斗争的主战场，党媒要用互联网思维领航互联网主战场。文章紧扣“互联网思维”这一关键词，瞄准挺进主战场这一目标，提炼总结四条经验：一、强化用户思维，着力促进供需匹配，解决“入场”更要“入心”的问题；二、强化融合思维，加强跨领域地域融合，解决“出圈”还要“扩圈”的问题；三、强化迭代思维，主动拥抱信息革命，解决“纸媒”迈向“智媒”的问题。四、强化革新思维，以改革激发内生动力，解决“主力”缺乏“战力”的问题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134" w:type="dxa"/>
            <w:vAlign w:val="center"/>
          </w:tcPr>
          <w:p w14:paraId="374ABD79">
            <w:pPr>
              <w:spacing w:line="320" w:lineRule="exact"/>
              <w:jc w:val="both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社会</w:t>
            </w:r>
          </w:p>
          <w:p w14:paraId="76595436">
            <w:pPr>
              <w:spacing w:line="320" w:lineRule="exact"/>
              <w:jc w:val="both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效果</w:t>
            </w:r>
          </w:p>
        </w:tc>
        <w:tc>
          <w:tcPr>
            <w:tcW w:w="8779" w:type="dxa"/>
            <w:gridSpan w:val="11"/>
            <w:vAlign w:val="center"/>
          </w:tcPr>
          <w:p w14:paraId="3CBFAA0B"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文章在《新闻战线》杂志刊出后，新闻战线微信公众号第一时间推文，学习强国和新福建APP等平台迅速转发，引发业内强烈关注。仅新闻战线微信公众号上，阅读量迅速突破10万＋，最终超过30万人次。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rPr>
                <w:rFonts w:hint="default" w:ascii="仿宋" w:hAnsi="仿宋" w:eastAsia="仿宋" w:cs="仿宋"/>
                <w:color w:val="000000"/>
                <w:sz w:val="24"/>
                <w:szCs w:val="18"/>
                <w:u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2"/>
                <w:szCs w:val="16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仿宋" w:hAnsi="仿宋" w:eastAsia="仿宋" w:cs="仿宋"/>
                <w:color w:val="000000"/>
                <w:sz w:val="22"/>
                <w:szCs w:val="16"/>
                <w:u w:val="none"/>
                <w:lang w:val="en-US" w:eastAsia="zh-CN"/>
              </w:rPr>
              <w:instrText xml:space="preserve"> HYPERLINK "https://mp.weixin.qq.com/s/-vTTxcR1TbW9DgPukfUT-Q" </w:instrText>
            </w:r>
            <w:r>
              <w:rPr>
                <w:rFonts w:hint="default" w:ascii="仿宋" w:hAnsi="仿宋" w:eastAsia="仿宋" w:cs="仿宋"/>
                <w:color w:val="000000"/>
                <w:sz w:val="22"/>
                <w:szCs w:val="16"/>
                <w:u w:val="none"/>
                <w:lang w:val="en-US" w:eastAsia="zh-CN"/>
              </w:rPr>
              <w:fldChar w:fldCharType="separate"/>
            </w:r>
            <w:r>
              <w:rPr>
                <w:rStyle w:val="14"/>
                <w:rFonts w:hint="default" w:ascii="仿宋" w:hAnsi="仿宋" w:eastAsia="仿宋" w:cs="仿宋"/>
                <w:sz w:val="22"/>
                <w:szCs w:val="16"/>
                <w:u w:val="none"/>
                <w:lang w:val="en-US" w:eastAsia="zh-CN"/>
              </w:rPr>
              <w:t>https://mp.weixin.qq.com/s/-vTTxcR1TbW9DgPukfUT-Q</w:t>
            </w:r>
            <w:r>
              <w:rPr>
                <w:rFonts w:hint="default" w:ascii="仿宋" w:hAnsi="仿宋" w:eastAsia="仿宋" w:cs="仿宋"/>
                <w:color w:val="000000"/>
                <w:sz w:val="22"/>
                <w:szCs w:val="16"/>
                <w:u w:val="none"/>
                <w:lang w:val="en-US" w:eastAsia="zh-CN"/>
              </w:rPr>
              <w:fldChar w:fldCharType="end"/>
            </w: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tabs>
                <w:tab w:val="left" w:pos="1347"/>
              </w:tabs>
              <w:rPr>
                <w:rFonts w:hint="eastAsia" w:ascii="仿宋" w:hAnsi="仿宋" w:eastAsia="仿宋" w:cs="仿宋"/>
                <w:color w:val="000000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1"/>
                <w:u w:val="none"/>
                <w:lang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1"/>
                <w:u w:val="none"/>
                <w:lang w:eastAsia="zh-CN"/>
              </w:rPr>
              <w:instrText xml:space="preserve"> HYPERLINK "https://www.xuexi.cn/local/normalTemplate.html?itemId=11946050540347651573" </w:instrTex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1"/>
                <w:u w:val="none"/>
                <w:lang w:eastAsia="zh-CN"/>
              </w:rPr>
              <w:fldChar w:fldCharType="separate"/>
            </w:r>
            <w:r>
              <w:rPr>
                <w:rStyle w:val="14"/>
                <w:rFonts w:hint="eastAsia" w:ascii="仿宋" w:hAnsi="仿宋" w:eastAsia="仿宋" w:cs="仿宋"/>
                <w:sz w:val="18"/>
                <w:szCs w:val="11"/>
                <w:u w:val="none"/>
                <w:lang w:eastAsia="zh-CN"/>
              </w:rPr>
              <w:t>https://www.xuexi.cn/local/normalTemplate.html?itemId=11946050540347651573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1"/>
                <w:u w:val="none"/>
                <w:lang w:eastAsia="zh-CN"/>
              </w:rPr>
              <w:fldChar w:fldCharType="end"/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rPr>
                <w:rFonts w:hint="eastAsia" w:ascii="仿宋" w:hAnsi="仿宋" w:eastAsia="仿宋" w:cs="仿宋"/>
                <w:color w:val="000000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u w:val="non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u w:val="none"/>
              </w:rPr>
              <w:instrText xml:space="preserve"> HYPERLINK "https://share.fjdaily.com/displayTemplate/news/newsDetail/6802/2632289.html?isShare=true&amp;advColumnId=0" </w:instrTex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u w:val="none"/>
              </w:rPr>
              <w:fldChar w:fldCharType="separate"/>
            </w:r>
            <w:r>
              <w:rPr>
                <w:rStyle w:val="14"/>
                <w:rFonts w:hint="eastAsia" w:ascii="仿宋" w:hAnsi="仿宋" w:eastAsia="仿宋" w:cs="仿宋"/>
                <w:sz w:val="20"/>
                <w:szCs w:val="13"/>
                <w:u w:val="none"/>
              </w:rPr>
              <w:t>https://share.fjdaily.com/displayTemplate/news/newsDetail/6802/2632289.html?isShare=true&amp;advColumnId=0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u w:val="none"/>
              </w:rPr>
              <w:fldChar w:fldCharType="end"/>
            </w: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rPr>
                <w:rFonts w:hint="default" w:ascii="仿宋" w:hAnsi="仿宋" w:eastAsia="仿宋" w:cs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0"/>
                <w:lang w:val="en-US" w:eastAsia="zh-CN"/>
              </w:rPr>
              <w:t xml:space="preserve"> 35万+</w:t>
            </w: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jc w:val="center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0"/>
                <w:lang w:val="en-US" w:eastAsia="zh-CN"/>
              </w:rPr>
              <w:t>4000</w:t>
            </w: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jc w:val="center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0"/>
                <w:lang w:val="en-US" w:eastAsia="zh-CN"/>
              </w:rPr>
              <w:t>2300</w:t>
            </w: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6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70E7F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000000"/>
                <w:spacing w:val="-2"/>
                <w:sz w:val="28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文章紧扣媒体融合重点热点问题展开讨论，站位高远，逻辑严密，论证充分，语言精美，既有理论之深，又有实践之新，为融媒体时代推动党报主力军挺进主战场提供了有益借鉴，具有很强的现实性、启发性。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8"/>
              </w:rPr>
              <w:t xml:space="preserve">  </w:t>
            </w:r>
            <w:bookmarkEnd w:id="0"/>
            <w:r>
              <w:rPr>
                <w:rFonts w:hint="eastAsia" w:ascii="仿宋" w:hAnsi="仿宋" w:eastAsia="仿宋" w:cs="仿宋"/>
                <w:color w:val="000000"/>
                <w:spacing w:val="-2"/>
                <w:sz w:val="28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8"/>
                <w:lang w:val="en-US" w:eastAsia="zh-CN"/>
              </w:rPr>
              <w:t xml:space="preserve">      </w:t>
            </w:r>
          </w:p>
          <w:p w14:paraId="3109BF00">
            <w:pPr>
              <w:spacing w:line="360" w:lineRule="exact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8"/>
              </w:rPr>
              <w:t>签名：</w:t>
            </w:r>
          </w:p>
          <w:p w14:paraId="5DF11F77">
            <w:pPr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8"/>
              </w:rPr>
              <w:t xml:space="preserve">2025年 </w:t>
            </w:r>
            <w:r>
              <w:rPr>
                <w:rFonts w:hint="eastAsia" w:ascii="仿宋" w:hAnsi="仿宋" w:eastAsia="仿宋" w:cs="仿宋"/>
                <w:color w:val="000000"/>
                <w:sz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000000"/>
                <w:sz w:val="28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sz w:val="28"/>
              </w:rPr>
              <w:t xml:space="preserve"> 日</w:t>
            </w:r>
          </w:p>
        </w:tc>
      </w:tr>
    </w:tbl>
    <w:p w14:paraId="6DBEE78A">
      <w:pPr>
        <w:rPr>
          <w:rFonts w:hint="eastAsia" w:ascii="华文仿宋" w:hAnsi="华文仿宋" w:eastAsia="华文仿宋"/>
          <w:color w:val="000000"/>
          <w:szCs w:val="3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247" w:bottom="1134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0C34C51F">
      <w:pPr>
        <w:widowControl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sectPr>
      <w:headerReference r:id="rId7" w:type="default"/>
      <w:footerReference r:id="rId9" w:type="default"/>
      <w:headerReference r:id="rId8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4448B9D4-D7D9-43A1-B1DA-74292453766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D874D59-836B-4B12-92E5-A634C7CE96C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7300DDF-F1D3-461F-9E0D-4A1DAC6975A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58CF5FE-FA8F-4470-8815-B358EC37753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476599"/>
    </w:sdtPr>
    <w:sdtEndPr>
      <w:rPr>
        <w:rFonts w:ascii="仿宋" w:hAnsi="仿宋" w:eastAsia="仿宋"/>
        <w:sz w:val="24"/>
      </w:rPr>
    </w:sdtEndPr>
    <w:sdtContent>
      <w:p w14:paraId="7EEA1E9C">
        <w:pPr>
          <w:pStyle w:val="7"/>
          <w:jc w:val="right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19 -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7153B">
    <w:pPr>
      <w:pStyle w:val="4"/>
      <w:spacing w:after="0" w:line="320" w:lineRule="exact"/>
      <w:ind w:firstLine="602"/>
      <w:rPr>
        <w:rFonts w:hint="eastAsia"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FD5CC">
    <w:pPr>
      <w:pStyle w:val="8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9B096">
    <w:pPr>
      <w:pStyle w:val="4"/>
      <w:spacing w:after="0" w:line="320" w:lineRule="exac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47B82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3FD1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2CA6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162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652374A"/>
    <w:rsid w:val="081B3772"/>
    <w:rsid w:val="085A512E"/>
    <w:rsid w:val="09D26061"/>
    <w:rsid w:val="0AA1970C"/>
    <w:rsid w:val="0BFA2401"/>
    <w:rsid w:val="0CF14A50"/>
    <w:rsid w:val="0F7F0EA5"/>
    <w:rsid w:val="0FCF3EAF"/>
    <w:rsid w:val="128D6FC9"/>
    <w:rsid w:val="13D749A0"/>
    <w:rsid w:val="14F860FD"/>
    <w:rsid w:val="158E5C24"/>
    <w:rsid w:val="16926A54"/>
    <w:rsid w:val="188501DE"/>
    <w:rsid w:val="193B047E"/>
    <w:rsid w:val="1A7CA4C8"/>
    <w:rsid w:val="1C4F11FB"/>
    <w:rsid w:val="1C68140B"/>
    <w:rsid w:val="1D7D5129"/>
    <w:rsid w:val="1EE367D7"/>
    <w:rsid w:val="1F186D09"/>
    <w:rsid w:val="1FBE4D8F"/>
    <w:rsid w:val="20AE5BCB"/>
    <w:rsid w:val="237511EC"/>
    <w:rsid w:val="240344BC"/>
    <w:rsid w:val="27BBD431"/>
    <w:rsid w:val="29FB622F"/>
    <w:rsid w:val="2A3A7BC7"/>
    <w:rsid w:val="2B147312"/>
    <w:rsid w:val="2B5FF6DB"/>
    <w:rsid w:val="2BE6AC9B"/>
    <w:rsid w:val="2CB104C4"/>
    <w:rsid w:val="2E122953"/>
    <w:rsid w:val="32E7C95C"/>
    <w:rsid w:val="36B51277"/>
    <w:rsid w:val="37957746"/>
    <w:rsid w:val="37E613F9"/>
    <w:rsid w:val="37FD3078"/>
    <w:rsid w:val="37FF3550"/>
    <w:rsid w:val="37FFC416"/>
    <w:rsid w:val="388008B3"/>
    <w:rsid w:val="3991049D"/>
    <w:rsid w:val="3A8D72B7"/>
    <w:rsid w:val="3AFCCEEC"/>
    <w:rsid w:val="3B6BE7B6"/>
    <w:rsid w:val="3BEA624A"/>
    <w:rsid w:val="3BFF18CE"/>
    <w:rsid w:val="3CDE029E"/>
    <w:rsid w:val="3DEE90AB"/>
    <w:rsid w:val="3F2C135F"/>
    <w:rsid w:val="3F9F0BD7"/>
    <w:rsid w:val="3FDD0733"/>
    <w:rsid w:val="3FFF6105"/>
    <w:rsid w:val="409A059D"/>
    <w:rsid w:val="467F7B33"/>
    <w:rsid w:val="49935F6C"/>
    <w:rsid w:val="4B94077D"/>
    <w:rsid w:val="4E1161B7"/>
    <w:rsid w:val="4F7A1CAF"/>
    <w:rsid w:val="4FD20CC7"/>
    <w:rsid w:val="51FC00CA"/>
    <w:rsid w:val="534A5134"/>
    <w:rsid w:val="53BB19B4"/>
    <w:rsid w:val="575FFACA"/>
    <w:rsid w:val="57E3A12B"/>
    <w:rsid w:val="591F4A55"/>
    <w:rsid w:val="5CC977C8"/>
    <w:rsid w:val="5D5E7442"/>
    <w:rsid w:val="5DFC282D"/>
    <w:rsid w:val="5EF2E06A"/>
    <w:rsid w:val="5F7BA06F"/>
    <w:rsid w:val="5FFB8B9E"/>
    <w:rsid w:val="5FFEE2BA"/>
    <w:rsid w:val="642342DE"/>
    <w:rsid w:val="67EA5618"/>
    <w:rsid w:val="69A2363A"/>
    <w:rsid w:val="69A5167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09563AE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C22C0F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Body Text 3"/>
    <w:basedOn w:val="1"/>
    <w:link w:val="30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8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9">
    <w:name w:val="日期 字符"/>
    <w:basedOn w:val="12"/>
    <w:link w:val="5"/>
    <w:semiHidden/>
    <w:qFormat/>
    <w:uiPriority w:val="99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2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3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4">
    <w:name w:val="批注主题 字符"/>
    <w:basedOn w:val="23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5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6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7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8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9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0">
    <w:name w:val="正文文本 3 字符"/>
    <w:basedOn w:val="12"/>
    <w:link w:val="4"/>
    <w:qFormat/>
    <w:uiPriority w:val="99"/>
    <w:rPr>
      <w:rFonts w:eastAsia="仿宋_GB2312" w:asciiTheme="minorHAnsi" w:hAnsiTheme="minorHAnsi" w:cstheme="minorBidi"/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692</Words>
  <Characters>938</Characters>
  <Lines>10</Lines>
  <Paragraphs>3</Paragraphs>
  <TotalTime>59</TotalTime>
  <ScaleCrop>false</ScaleCrop>
  <LinksUpToDate>false</LinksUpToDate>
  <CharactersWithSpaces>1071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七夕</cp:lastModifiedBy>
  <cp:lastPrinted>2025-05-14T00:50:00Z</cp:lastPrinted>
  <dcterms:modified xsi:type="dcterms:W3CDTF">2025-05-14T01:58:54Z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C5478FBE4E0545FBAB4F66E51FE2C7F8_13</vt:lpwstr>
  </property>
</Properties>
</file>