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D08ADE">
      <w:pPr>
        <w:pStyle w:val="4"/>
        <w:widowControl w:val="0"/>
        <w:spacing w:before="0" w:beforeAutospacing="0" w:after="0" w:afterAutospacing="0" w:line="620" w:lineRule="exact"/>
        <w:jc w:val="center"/>
        <w:rPr>
          <w:rFonts w:ascii="华文中宋" w:hAnsi="华文中宋" w:eastAsia="华文中宋"/>
          <w:color w:val="000000"/>
          <w:sz w:val="36"/>
          <w:szCs w:val="36"/>
        </w:rPr>
      </w:pPr>
      <w:r>
        <w:rPr>
          <w:rFonts w:hint="eastAsia" w:ascii="方正小标宋简体" w:hAnsi="华文中宋" w:eastAsia="方正小标宋简体" w:cs="Times New Roman"/>
          <w:color w:val="000000"/>
          <w:kern w:val="2"/>
          <w:sz w:val="44"/>
          <w:szCs w:val="36"/>
        </w:rPr>
        <w:t>中国新闻奖报纸版面参评作品推荐表</w:t>
      </w:r>
    </w:p>
    <w:tbl>
      <w:tblPr>
        <w:tblStyle w:val="5"/>
        <w:tblW w:w="915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6"/>
        <w:gridCol w:w="626"/>
        <w:gridCol w:w="2156"/>
        <w:gridCol w:w="559"/>
        <w:gridCol w:w="575"/>
        <w:gridCol w:w="843"/>
        <w:gridCol w:w="709"/>
        <w:gridCol w:w="850"/>
        <w:gridCol w:w="832"/>
        <w:gridCol w:w="1103"/>
      </w:tblGrid>
      <w:tr w14:paraId="2F0B45F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3" w:hRule="exact"/>
          <w:jc w:val="center"/>
        </w:trPr>
        <w:tc>
          <w:tcPr>
            <w:tcW w:w="15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4F794E10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报纸名称</w:t>
            </w:r>
          </w:p>
        </w:tc>
        <w:tc>
          <w:tcPr>
            <w:tcW w:w="3290" w:type="dxa"/>
            <w:gridSpan w:val="3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 w14:paraId="78C692AB">
            <w:pPr>
              <w:widowControl/>
              <w:snapToGrid w:val="0"/>
              <w:spacing w:line="500" w:lineRule="exact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海峡导报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EB07B1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DCE1D0F">
            <w:pPr>
              <w:spacing w:line="500" w:lineRule="exact"/>
              <w:rPr>
                <w:rFonts w:asciiTheme="minorEastAsia" w:hAnsiTheme="minorEastAsia" w:eastAsiaTheme="minorEastAsia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Cs w:val="21"/>
              </w:rPr>
              <w:t>新闻版面</w:t>
            </w:r>
          </w:p>
        </w:tc>
      </w:tr>
      <w:tr w14:paraId="49B6BD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DB9B573">
            <w:pPr>
              <w:widowControl/>
              <w:spacing w:line="320" w:lineRule="exact"/>
              <w:jc w:val="center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3290" w:type="dxa"/>
            <w:gridSpan w:val="3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7F76E1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9C63BD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刊发日期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AAC068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2024年11月26日</w:t>
            </w:r>
          </w:p>
        </w:tc>
      </w:tr>
      <w:tr w14:paraId="671BB4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CF0C68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作者</w:t>
            </w:r>
          </w:p>
        </w:tc>
        <w:tc>
          <w:tcPr>
            <w:tcW w:w="3290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09F079B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黄智敏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赵慧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杨希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0F0EEB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78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12B8A6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</w:rPr>
              <w:t>黄运来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</w:rPr>
              <w:t>杨王斌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  <w:lang w:eastAsia="zh-CN"/>
              </w:rPr>
              <w:t>、</w:t>
            </w:r>
            <w:r>
              <w:rPr>
                <w:rFonts w:hint="eastAsia" w:cs="仿宋" w:asciiTheme="minorEastAsia" w:hAnsiTheme="minorEastAsia" w:eastAsiaTheme="minorEastAsia"/>
                <w:color w:val="000000"/>
                <w:sz w:val="24"/>
              </w:rPr>
              <w:t>叶允平</w:t>
            </w:r>
          </w:p>
        </w:tc>
      </w:tr>
      <w:tr w14:paraId="632735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5D090B9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版面名称</w:t>
            </w:r>
          </w:p>
          <w:p w14:paraId="0BECF97B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及版次</w:t>
            </w:r>
          </w:p>
        </w:tc>
        <w:tc>
          <w:tcPr>
            <w:tcW w:w="215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3DE3770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城事周刊 04-05版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8260FD4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版面</w:t>
            </w:r>
          </w:p>
          <w:p w14:paraId="554DD9A6">
            <w:pPr>
              <w:widowControl/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0"/>
              </w:rPr>
              <w:t>总字数</w:t>
            </w:r>
          </w:p>
        </w:tc>
        <w:tc>
          <w:tcPr>
            <w:tcW w:w="155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CF71D5">
            <w:pPr>
              <w:widowControl/>
              <w:snapToGrid w:val="0"/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4154</w:t>
            </w: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  <w:lang w:val="en-US" w:eastAsia="zh-CN"/>
              </w:rPr>
              <w:t>字</w:t>
            </w:r>
          </w:p>
        </w:tc>
        <w:tc>
          <w:tcPr>
            <w:tcW w:w="168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D1EC6A0">
            <w:pPr>
              <w:spacing w:line="320" w:lineRule="exact"/>
              <w:jc w:val="center"/>
              <w:rPr>
                <w:rFonts w:ascii="华文中宋" w:hAnsi="华文中宋" w:eastAsia="华文中宋"/>
                <w:color w:val="000000"/>
                <w:sz w:val="24"/>
                <w:szCs w:val="21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是否为</w:t>
            </w:r>
          </w:p>
          <w:p w14:paraId="6D4ED6DE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4"/>
                <w:szCs w:val="21"/>
              </w:rPr>
              <w:t>“三好作品”</w:t>
            </w:r>
          </w:p>
        </w:tc>
        <w:tc>
          <w:tcPr>
            <w:tcW w:w="11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EA87B0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color w:val="000000"/>
                <w:sz w:val="28"/>
                <w:szCs w:val="28"/>
              </w:rPr>
              <w:t>否</w:t>
            </w:r>
          </w:p>
        </w:tc>
      </w:tr>
      <w:tr w14:paraId="046614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99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</w:tcPr>
          <w:p w14:paraId="227D2D97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（作品简介）</w:t>
            </w:r>
          </w:p>
          <w:p w14:paraId="100BEA18">
            <w:pPr>
              <w:spacing w:line="340" w:lineRule="exact"/>
              <w:ind w:left="577" w:leftChars="54" w:right="113" w:hanging="464" w:hangingChars="166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采编过程</w:t>
            </w:r>
          </w:p>
          <w:p w14:paraId="24FEE812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B7106F">
            <w:pPr>
              <w:ind w:firstLine="480" w:firstLineChars="200"/>
              <w:rPr>
                <w:rFonts w:cs="仿宋" w:asciiTheme="minorEastAsia" w:hAnsiTheme="minorEastAsia" w:eastAsiaTheme="minorEastAsia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随着天气转凉，北方的冬候鸟们陆续“收拾行囊”，来厦过冬。这组报道告诉读者，厦门每年都要接待哪些候鸟，哪些地方是最佳观鸟地点，观鸟需要注意哪些“礼节”，还为读者定制一份厦门四季的候鸟观鸟指南。版面以跨连版的形式呈现，标题取自一首脍炙人口的老民歌《远方的客人请你留下来》的谐音，朗朗上口，令人印象深刻，版面配发了9种鸟儿的照片，其中多张照片用抠图重新制作的形式呈现，让鸟儿在平面的报纸版面上“灵动”起来，版式制作图文并茂，条块分割合理，适当留白，给读者带来轻松愉悦的阅读感受。通过这一报道，充分体现了福建作为首个国家生态文明先行示范区，在生态文明建设上取得的突出成效。</w:t>
            </w:r>
          </w:p>
          <w:p w14:paraId="23440FA1">
            <w:pPr>
              <w:rPr>
                <w:rFonts w:ascii="仿宋" w:hAnsi="仿宋" w:eastAsia="仿宋"/>
                <w:color w:val="000000"/>
                <w:szCs w:val="21"/>
              </w:rPr>
            </w:pPr>
          </w:p>
        </w:tc>
      </w:tr>
      <w:tr w14:paraId="709FF1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6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2280AA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社</w:t>
            </w:r>
          </w:p>
          <w:p w14:paraId="3534C47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会</w:t>
            </w:r>
          </w:p>
          <w:p w14:paraId="7EFFC296">
            <w:pPr>
              <w:spacing w:line="38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效</w:t>
            </w:r>
          </w:p>
          <w:p w14:paraId="465F2A98">
            <w:pPr>
              <w:spacing w:line="36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果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A586A0">
            <w:pPr>
              <w:ind w:firstLine="480" w:firstLineChars="200"/>
              <w:rPr>
                <w:rFonts w:asciiTheme="minorEastAsia" w:hAnsiTheme="minorEastAsia" w:eastAsiaTheme="minorEastAsia"/>
                <w:color w:val="000000"/>
                <w:szCs w:val="21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制作精美，图文并茂，配发的鸟儿图片和观鸟攻略，对市民读者来说具有很好的科普价值，得到了专业人士和普通受众的一致好评，取得了良好的社会效果。</w:t>
            </w:r>
          </w:p>
        </w:tc>
      </w:tr>
      <w:tr w14:paraId="60BC8C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0" w:hRule="exact"/>
          <w:jc w:val="center"/>
        </w:trPr>
        <w:tc>
          <w:tcPr>
            <w:tcW w:w="90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16F695B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︵</w:t>
            </w:r>
          </w:p>
          <w:p w14:paraId="5BBA5094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初推</w:t>
            </w:r>
          </w:p>
          <w:p w14:paraId="2C23C265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评荐</w:t>
            </w:r>
          </w:p>
          <w:p w14:paraId="658161B1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评理</w:t>
            </w:r>
          </w:p>
          <w:p w14:paraId="2F04FDBC">
            <w:pPr>
              <w:spacing w:line="380" w:lineRule="exact"/>
              <w:jc w:val="center"/>
              <w:rPr>
                <w:rFonts w:ascii="华文中宋" w:hAnsi="华文中宋" w:eastAsia="华文中宋"/>
                <w:sz w:val="28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>语由</w:t>
            </w:r>
          </w:p>
          <w:p w14:paraId="20C0F6DB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</w:rPr>
              <w:t xml:space="preserve">  ︶</w:t>
            </w:r>
          </w:p>
        </w:tc>
        <w:tc>
          <w:tcPr>
            <w:tcW w:w="8253" w:type="dxa"/>
            <w:gridSpan w:val="9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1B76B62">
            <w:pPr>
              <w:ind w:firstLine="480" w:firstLineChars="200"/>
              <w:rPr>
                <w:rFonts w:cs="仿宋"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cs="仿宋" w:asciiTheme="minorEastAsia" w:hAnsiTheme="minorEastAsia" w:eastAsiaTheme="minorEastAsia"/>
                <w:sz w:val="24"/>
              </w:rPr>
              <w:t>通过众多鸟儿远道而来这一视角，充分体现了福建、厦门践行习近平生态文明思想，在生态文明建设上取得的突出成效，版式设计精美大气，通过这组报道，进一步在社会上营造保护环境、爱鸟护鸟的浓厚氛围，为福建生态文明建设添砖加瓦。</w:t>
            </w:r>
          </w:p>
          <w:p w14:paraId="5CB381C1">
            <w:pPr>
              <w:widowControl/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</w:p>
          <w:p w14:paraId="337A4858">
            <w:pPr>
              <w:widowControl/>
              <w:spacing w:line="360" w:lineRule="exact"/>
              <w:jc w:val="left"/>
              <w:rPr>
                <w:rFonts w:ascii="仿宋" w:hAnsi="仿宋" w:eastAsia="仿宋"/>
                <w:szCs w:val="21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                               签名：</w:t>
            </w:r>
            <w:bookmarkStart w:id="0" w:name="_GoBack"/>
            <w:bookmarkEnd w:id="0"/>
          </w:p>
          <w:p w14:paraId="546E051A">
            <w:pPr>
              <w:spacing w:line="360" w:lineRule="exact"/>
              <w:ind w:firstLine="5460" w:firstLineChars="1950"/>
              <w:jc w:val="left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>（盖单位公章）</w:t>
            </w:r>
          </w:p>
          <w:p w14:paraId="68AD7290">
            <w:pPr>
              <w:widowControl/>
              <w:spacing w:line="360" w:lineRule="exact"/>
              <w:ind w:firstLine="3920" w:firstLineChars="1400"/>
              <w:rPr>
                <w:rFonts w:ascii="华文中宋" w:hAnsi="华文中宋" w:eastAsia="华文中宋"/>
                <w:sz w:val="28"/>
                <w:szCs w:val="20"/>
              </w:rPr>
            </w:pPr>
            <w:r>
              <w:rPr>
                <w:rFonts w:hint="eastAsia" w:ascii="华文中宋" w:hAnsi="华文中宋" w:eastAsia="华文中宋"/>
                <w:sz w:val="28"/>
                <w:szCs w:val="20"/>
              </w:rPr>
              <w:t xml:space="preserve">     2025年    月    日 </w:t>
            </w:r>
          </w:p>
        </w:tc>
      </w:tr>
      <w:tr w14:paraId="637744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93C8CB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7DEE0FE">
            <w:pPr>
              <w:widowControl/>
              <w:snapToGrid w:val="0"/>
              <w:ind w:firstLine="560"/>
              <w:jc w:val="center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黄智敏</w:t>
            </w: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79C2F60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ED9646">
            <w:pPr>
              <w:widowControl/>
              <w:spacing w:line="400" w:lineRule="exact"/>
              <w:rPr>
                <w:rFonts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13515963824</w:t>
            </w:r>
          </w:p>
        </w:tc>
      </w:tr>
      <w:tr w14:paraId="06A781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D7E9F8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271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8257B4C">
            <w:pPr>
              <w:widowControl/>
              <w:snapToGrid w:val="0"/>
              <w:rPr>
                <w:rFonts w:ascii="仿宋_GB2312" w:hAnsi="仿宋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2B3BF97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3494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BC941A7">
            <w:pPr>
              <w:widowControl/>
              <w:snapToGrid w:val="0"/>
              <w:rPr>
                <w:rFonts w:asciiTheme="majorEastAsia" w:hAnsiTheme="majorEastAsia" w:eastAsiaTheme="majorEastAsia"/>
                <w:color w:val="000000"/>
                <w:sz w:val="24"/>
              </w:rPr>
            </w:pPr>
            <w:r>
              <w:rPr>
                <w:rFonts w:hint="eastAsia" w:asciiTheme="majorEastAsia" w:hAnsiTheme="majorEastAsia" w:eastAsiaTheme="majorEastAsia"/>
                <w:color w:val="000000"/>
                <w:sz w:val="24"/>
              </w:rPr>
              <w:t>28440144@qq.com</w:t>
            </w:r>
          </w:p>
        </w:tc>
      </w:tr>
      <w:tr w14:paraId="0A18C3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exact"/>
          <w:jc w:val="center"/>
        </w:trPr>
        <w:tc>
          <w:tcPr>
            <w:tcW w:w="1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DA8E3F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484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03C4A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厦门市厦禾路820号帝豪大厦20楼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8B2568">
            <w:pPr>
              <w:widowControl/>
              <w:spacing w:line="400" w:lineRule="exact"/>
              <w:jc w:val="center"/>
              <w:rPr>
                <w:rFonts w:ascii="华文中宋" w:hAnsi="华文中宋" w:eastAsia="华文中宋"/>
                <w:color w:val="000000"/>
                <w:sz w:val="28"/>
                <w:szCs w:val="28"/>
              </w:rPr>
            </w:pPr>
            <w:r>
              <w:rPr>
                <w:rFonts w:hint="eastAsia" w:ascii="华文中宋" w:hAnsi="华文中宋" w:eastAsia="华文中宋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1935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66A2FB8">
            <w:pPr>
              <w:widowControl/>
              <w:snapToGrid w:val="0"/>
              <w:rPr>
                <w:rFonts w:asciiTheme="minorEastAsia" w:hAnsiTheme="minorEastAsia" w:eastAsiaTheme="minorEastAsia"/>
                <w:color w:val="000000"/>
                <w:sz w:val="24"/>
              </w:rPr>
            </w:pPr>
            <w:r>
              <w:rPr>
                <w:rFonts w:hint="eastAsia" w:asciiTheme="minorEastAsia" w:hAnsiTheme="minorEastAsia" w:eastAsiaTheme="minorEastAsia"/>
                <w:color w:val="000000"/>
                <w:sz w:val="24"/>
              </w:rPr>
              <w:t>361001</w:t>
            </w:r>
          </w:p>
        </w:tc>
      </w:tr>
    </w:tbl>
    <w:p w14:paraId="09A14AD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1EF3"/>
    <w:rsid w:val="002C3776"/>
    <w:rsid w:val="00441EF3"/>
    <w:rsid w:val="005478DA"/>
    <w:rsid w:val="008F5940"/>
    <w:rsid w:val="00AC1A10"/>
    <w:rsid w:val="00DA222F"/>
    <w:rsid w:val="00F2168D"/>
    <w:rsid w:val="00FE3F00"/>
    <w:rsid w:val="04401288"/>
    <w:rsid w:val="116357C9"/>
    <w:rsid w:val="3D403767"/>
    <w:rsid w:val="5B6B6F5F"/>
    <w:rsid w:val="60D92594"/>
    <w:rsid w:val="6267667F"/>
    <w:rsid w:val="6A3A7C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unhideWhenUsed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1</Pages>
  <Words>622</Words>
  <Characters>669</Characters>
  <Lines>5</Lines>
  <Paragraphs>1</Paragraphs>
  <TotalTime>7</TotalTime>
  <ScaleCrop>false</ScaleCrop>
  <LinksUpToDate>false</LinksUpToDate>
  <CharactersWithSpaces>727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2025-04-11T00:41:00Z</dcterms:created>
  <dc:creator>微软用户</dc:creator>
  <cp:lastModifiedBy>七夕</cp:lastModifiedBy>
  <cp:lastPrinted>2025-04-21T08:48:52Z</cp:lastPrinted>
  <dcterms:modified xsi:type="dcterms:W3CDTF">2025-04-21T08:49:20Z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578774A0E7234077BE0DF92F143E623C_13</vt:lpwstr>
  </property>
  <property fmtid="{D5CDD505-2E9C-101B-9397-08002B2CF9AE}" pid="4" name="KSOTemplateDocerSaveRecord">
    <vt:lpwstr>eyJoZGlkIjoiMmE1M2Y0OTI5NzZjNTUwNWZjOTQ2MTI4YTExMDYzNDciLCJ1c2VySWQiOiIyOTA3NjI1NDMifQ==</vt:lpwstr>
  </property>
</Properties>
</file>