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B8" w:rsidRPr="00847135" w:rsidRDefault="00C63536" w:rsidP="008D2593">
      <w:pPr>
        <w:pStyle w:val="b-free-read-leaf"/>
        <w:shd w:val="clear" w:color="auto" w:fill="FFFFFF"/>
        <w:spacing w:before="225" w:beforeAutospacing="0" w:after="0" w:afterAutospacing="0"/>
        <w:jc w:val="center"/>
        <w:rPr>
          <w:rFonts w:ascii="方正小标宋简体" w:eastAsia="方正小标宋简体" w:hAnsi="黑体"/>
          <w:bCs/>
          <w:color w:val="000000"/>
          <w:sz w:val="36"/>
          <w:szCs w:val="36"/>
          <w:shd w:val="clear" w:color="auto" w:fill="FFFFFF"/>
        </w:rPr>
      </w:pPr>
      <w:r w:rsidRPr="00847135">
        <w:rPr>
          <w:rFonts w:ascii="方正小标宋简体" w:eastAsia="方正小标宋简体" w:hAnsi="黑体" w:hint="eastAsia"/>
          <w:bCs/>
          <w:color w:val="000000"/>
          <w:sz w:val="36"/>
          <w:szCs w:val="36"/>
          <w:shd w:val="clear" w:color="auto" w:fill="FFFFFF"/>
        </w:rPr>
        <w:t>“</w:t>
      </w:r>
      <w:r w:rsidR="00A672B8" w:rsidRPr="00847135">
        <w:rPr>
          <w:rFonts w:ascii="方正小标宋简体" w:eastAsia="方正小标宋简体" w:hAnsi="黑体" w:hint="eastAsia"/>
          <w:bCs/>
          <w:color w:val="000000"/>
          <w:sz w:val="36"/>
          <w:szCs w:val="36"/>
          <w:shd w:val="clear" w:color="auto" w:fill="FFFFFF"/>
        </w:rPr>
        <w:t>点”出群众关切 “整”出良好作风</w:t>
      </w:r>
    </w:p>
    <w:p w:rsidR="00A672B8" w:rsidRPr="006D3217" w:rsidRDefault="00847135" w:rsidP="006D3217">
      <w:pPr>
        <w:pStyle w:val="b-free-read-leaf"/>
        <w:shd w:val="clear" w:color="auto" w:fill="FFFFFF"/>
        <w:spacing w:before="225" w:beforeAutospacing="0" w:after="0" w:afterAutospacing="0"/>
        <w:ind w:rightChars="-94" w:right="-197"/>
        <w:jc w:val="center"/>
        <w:rPr>
          <w:rFonts w:ascii="仿宋" w:eastAsia="仿宋" w:hAnsi="仿宋"/>
          <w:b/>
          <w:color w:val="333333"/>
          <w:sz w:val="36"/>
          <w:szCs w:val="36"/>
        </w:rPr>
      </w:pPr>
      <w:r w:rsidRPr="006D3217">
        <w:rPr>
          <w:rFonts w:ascii="仿宋" w:eastAsia="仿宋" w:hAnsi="仿宋" w:hint="eastAsia"/>
          <w:b/>
          <w:color w:val="333333"/>
          <w:sz w:val="36"/>
          <w:szCs w:val="36"/>
        </w:rPr>
        <w:t>——</w:t>
      </w:r>
      <w:r w:rsidR="00A672B8" w:rsidRPr="006D3217">
        <w:rPr>
          <w:rFonts w:ascii="仿宋" w:eastAsia="仿宋" w:hAnsi="仿宋" w:hint="eastAsia"/>
          <w:b/>
          <w:color w:val="333333"/>
          <w:sz w:val="36"/>
          <w:szCs w:val="36"/>
        </w:rPr>
        <w:t>福建省纪委监委</w:t>
      </w:r>
      <w:r w:rsidR="00C63536" w:rsidRPr="006D3217">
        <w:rPr>
          <w:rFonts w:ascii="仿宋" w:eastAsia="仿宋" w:hAnsi="仿宋"/>
          <w:b/>
          <w:color w:val="333333"/>
          <w:sz w:val="36"/>
          <w:szCs w:val="36"/>
        </w:rPr>
        <w:t>连续</w:t>
      </w:r>
      <w:r w:rsidR="00A672B8" w:rsidRPr="006D3217">
        <w:rPr>
          <w:rFonts w:ascii="仿宋" w:eastAsia="仿宋" w:hAnsi="仿宋"/>
          <w:b/>
          <w:color w:val="333333"/>
          <w:sz w:val="36"/>
          <w:szCs w:val="36"/>
        </w:rPr>
        <w:t>四年深化实施“点题整治”</w:t>
      </w:r>
    </w:p>
    <w:p w:rsidR="00847135" w:rsidRPr="00847135" w:rsidRDefault="00847135" w:rsidP="008D2593">
      <w:pPr>
        <w:pStyle w:val="b-free-read-leaf"/>
        <w:shd w:val="clear" w:color="auto" w:fill="FFFFFF"/>
        <w:spacing w:before="225" w:beforeAutospacing="0" w:after="0" w:afterAutospacing="0"/>
        <w:jc w:val="center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文</w:t>
      </w:r>
      <w:r w:rsidRPr="00847135">
        <w:rPr>
          <w:rFonts w:ascii="仿宋" w:eastAsia="仿宋" w:hAnsi="仿宋" w:hint="eastAsia"/>
          <w:color w:val="333333"/>
          <w:sz w:val="36"/>
          <w:szCs w:val="36"/>
        </w:rPr>
        <w:softHyphen/>
      </w:r>
      <w:r w:rsidRPr="00847135">
        <w:rPr>
          <w:rFonts w:ascii="仿宋" w:eastAsia="仿宋" w:hAnsi="仿宋" w:hint="eastAsia"/>
          <w:color w:val="333333"/>
          <w:sz w:val="36"/>
          <w:szCs w:val="36"/>
        </w:rPr>
        <w:softHyphen/>
        <w:t>_肖哲</w:t>
      </w:r>
    </w:p>
    <w:p w:rsidR="00A672B8" w:rsidRPr="00847135" w:rsidRDefault="00A672B8" w:rsidP="00847135">
      <w:pPr>
        <w:pStyle w:val="b-free-read-leaf"/>
        <w:shd w:val="clear" w:color="auto" w:fill="FFFFFF"/>
        <w:spacing w:before="225" w:beforeAutospacing="0" w:after="0" w:afterAutospacing="0"/>
        <w:ind w:firstLineChars="202" w:firstLine="727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对社会事务加重中小学师生负担说“不”，整治物业公司公共收益“糊涂账”……日前，福建省纪委监委公布</w:t>
      </w:r>
      <w:r w:rsidRPr="00847135">
        <w:rPr>
          <w:rFonts w:ascii="仿宋" w:eastAsia="仿宋" w:hAnsi="仿宋"/>
          <w:color w:val="333333"/>
          <w:sz w:val="36"/>
          <w:szCs w:val="36"/>
        </w:rPr>
        <w:t>2024年度</w:t>
      </w:r>
      <w:r w:rsidRPr="00847135">
        <w:rPr>
          <w:rFonts w:ascii="仿宋" w:eastAsia="仿宋" w:hAnsi="仿宋" w:hint="eastAsia"/>
          <w:color w:val="333333"/>
          <w:sz w:val="36"/>
          <w:szCs w:val="36"/>
        </w:rPr>
        <w:t>8</w:t>
      </w:r>
      <w:r w:rsidRPr="00847135">
        <w:rPr>
          <w:rFonts w:ascii="仿宋" w:eastAsia="仿宋" w:hAnsi="仿宋"/>
          <w:color w:val="333333"/>
          <w:sz w:val="36"/>
          <w:szCs w:val="36"/>
        </w:rPr>
        <w:t>个“点题整治”项目及整治重点、监督方式</w:t>
      </w:r>
      <w:r w:rsidRPr="00847135">
        <w:rPr>
          <w:rFonts w:ascii="仿宋" w:eastAsia="仿宋" w:hAnsi="仿宋" w:hint="eastAsia"/>
          <w:color w:val="333333"/>
          <w:sz w:val="36"/>
          <w:szCs w:val="36"/>
        </w:rPr>
        <w:t>。这已经是省纪委监委</w:t>
      </w:r>
      <w:r w:rsidRPr="00847135">
        <w:rPr>
          <w:rFonts w:ascii="仿宋" w:eastAsia="仿宋" w:hAnsi="仿宋"/>
          <w:color w:val="333333"/>
          <w:sz w:val="36"/>
          <w:szCs w:val="36"/>
        </w:rPr>
        <w:t>连续第四年</w:t>
      </w:r>
      <w:r w:rsidR="00C63536" w:rsidRPr="00847135">
        <w:rPr>
          <w:rFonts w:ascii="仿宋" w:eastAsia="仿宋" w:hAnsi="仿宋" w:hint="eastAsia"/>
          <w:color w:val="333333"/>
          <w:sz w:val="36"/>
          <w:szCs w:val="36"/>
        </w:rPr>
        <w:t>聚焦群众急难愁盼</w:t>
      </w:r>
      <w:r w:rsidR="004D15E1" w:rsidRPr="00847135">
        <w:rPr>
          <w:rFonts w:ascii="仿宋" w:eastAsia="仿宋" w:hAnsi="仿宋" w:hint="eastAsia"/>
          <w:color w:val="333333"/>
          <w:sz w:val="36"/>
          <w:szCs w:val="36"/>
        </w:rPr>
        <w:t>，</w:t>
      </w:r>
      <w:r w:rsidRPr="00847135">
        <w:rPr>
          <w:rFonts w:ascii="仿宋" w:eastAsia="仿宋" w:hAnsi="仿宋"/>
          <w:color w:val="333333"/>
          <w:sz w:val="36"/>
          <w:szCs w:val="36"/>
        </w:rPr>
        <w:t>深化实施“点题整治”。</w:t>
      </w:r>
    </w:p>
    <w:p w:rsidR="00A672B8" w:rsidRPr="00847135" w:rsidRDefault="00A672B8" w:rsidP="00847135">
      <w:pPr>
        <w:pStyle w:val="a6"/>
        <w:shd w:val="clear" w:color="auto" w:fill="FFFFFF"/>
        <w:spacing w:line="450" w:lineRule="atLeast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/>
          <w:color w:val="333333"/>
          <w:sz w:val="36"/>
          <w:szCs w:val="36"/>
        </w:rPr>
        <w:t>什么是“点题整治”？2021年以来，</w:t>
      </w:r>
      <w:r w:rsidR="00C63536" w:rsidRPr="00847135">
        <w:rPr>
          <w:rFonts w:ascii="仿宋" w:eastAsia="仿宋" w:hAnsi="仿宋" w:hint="eastAsia"/>
          <w:color w:val="333333"/>
          <w:sz w:val="36"/>
          <w:szCs w:val="36"/>
        </w:rPr>
        <w:t>福建</w:t>
      </w:r>
      <w:r w:rsidRPr="00847135">
        <w:rPr>
          <w:rFonts w:ascii="仿宋" w:eastAsia="仿宋" w:hAnsi="仿宋"/>
          <w:color w:val="333333"/>
          <w:sz w:val="36"/>
          <w:szCs w:val="36"/>
        </w:rPr>
        <w:t>省纪委监委着眼整治群众身边腐败和不正之风，跟进群众诉求、履行监督职责，探索形成“群众点题、部门答题、纪委监督、社会评价”的工作机制，通过项目化推进、流程化运作、清单化管理，有效解决一批群众的操心事</w:t>
      </w:r>
      <w:r w:rsidR="005C64DD" w:rsidRPr="00847135">
        <w:rPr>
          <w:rFonts w:ascii="仿宋" w:eastAsia="仿宋" w:hAnsi="仿宋" w:hint="eastAsia"/>
          <w:color w:val="333333"/>
          <w:sz w:val="36"/>
          <w:szCs w:val="36"/>
        </w:rPr>
        <w:t>、</w:t>
      </w:r>
      <w:r w:rsidRPr="00847135">
        <w:rPr>
          <w:rFonts w:ascii="仿宋" w:eastAsia="仿宋" w:hAnsi="仿宋"/>
          <w:color w:val="333333"/>
          <w:sz w:val="36"/>
          <w:szCs w:val="36"/>
        </w:rPr>
        <w:t>烦心事</w:t>
      </w:r>
      <w:r w:rsidR="005C64DD" w:rsidRPr="00847135">
        <w:rPr>
          <w:rFonts w:ascii="仿宋" w:eastAsia="仿宋" w:hAnsi="仿宋" w:hint="eastAsia"/>
          <w:color w:val="333333"/>
          <w:sz w:val="36"/>
          <w:szCs w:val="36"/>
        </w:rPr>
        <w:t>、</w:t>
      </w:r>
      <w:r w:rsidRPr="00847135">
        <w:rPr>
          <w:rFonts w:ascii="仿宋" w:eastAsia="仿宋" w:hAnsi="仿宋"/>
          <w:color w:val="333333"/>
          <w:sz w:val="36"/>
          <w:szCs w:val="36"/>
        </w:rPr>
        <w:t>揪心事，推动职能部门和党员干部作风转变，不断增强群众获得感、幸福感、安全感。</w:t>
      </w:r>
    </w:p>
    <w:p w:rsidR="00697603" w:rsidRPr="00847135" w:rsidRDefault="00C6353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今年来，省纪委监委</w:t>
      </w:r>
      <w:r w:rsidR="00A672B8" w:rsidRPr="00847135">
        <w:rPr>
          <w:rFonts w:ascii="仿宋" w:eastAsia="仿宋" w:hAnsi="仿宋"/>
          <w:color w:val="333333"/>
          <w:sz w:val="36"/>
          <w:szCs w:val="36"/>
        </w:rPr>
        <w:t>发布“整治评价榜”“点题榜”，通过基层小</w:t>
      </w:r>
      <w:proofErr w:type="gramStart"/>
      <w:r w:rsidR="00A672B8" w:rsidRPr="00847135">
        <w:rPr>
          <w:rFonts w:ascii="仿宋" w:eastAsia="仿宋" w:hAnsi="仿宋"/>
          <w:color w:val="333333"/>
          <w:sz w:val="36"/>
          <w:szCs w:val="36"/>
        </w:rPr>
        <w:t>微权力</w:t>
      </w:r>
      <w:proofErr w:type="gramEnd"/>
      <w:r w:rsidR="00A672B8" w:rsidRPr="00847135">
        <w:rPr>
          <w:rFonts w:ascii="仿宋" w:eastAsia="仿宋" w:hAnsi="仿宋"/>
          <w:color w:val="333333"/>
          <w:sz w:val="36"/>
          <w:szCs w:val="36"/>
        </w:rPr>
        <w:t>监督平台、各级纪委监委</w:t>
      </w:r>
      <w:proofErr w:type="gramStart"/>
      <w:r w:rsidR="00A672B8" w:rsidRPr="00847135">
        <w:rPr>
          <w:rFonts w:ascii="仿宋" w:eastAsia="仿宋" w:hAnsi="仿宋"/>
          <w:color w:val="333333"/>
          <w:sz w:val="36"/>
          <w:szCs w:val="36"/>
        </w:rPr>
        <w:t>微信公众号</w:t>
      </w:r>
      <w:proofErr w:type="gramEnd"/>
      <w:r w:rsidR="00A672B8" w:rsidRPr="00847135">
        <w:rPr>
          <w:rFonts w:ascii="仿宋" w:eastAsia="仿宋" w:hAnsi="仿宋"/>
          <w:color w:val="333333"/>
          <w:sz w:val="36"/>
          <w:szCs w:val="36"/>
        </w:rPr>
        <w:t>和各地政务服务平台全面转发，广泛发动群众和人大代表、政协委员、特约监察员参与投票“评价”“点题”，对2023年度13个项目开展综合评价，</w:t>
      </w:r>
      <w:r w:rsidR="00A672B8" w:rsidRPr="00847135">
        <w:rPr>
          <w:rFonts w:ascii="仿宋" w:eastAsia="仿宋" w:hAnsi="仿宋"/>
          <w:color w:val="333333"/>
          <w:sz w:val="36"/>
          <w:szCs w:val="36"/>
        </w:rPr>
        <w:lastRenderedPageBreak/>
        <w:t>形成5项“深化推进”、8项“结题完成”的评价意见，票选出反映最集中、最迫切的“整治个体医疗机构违法违规执业行为”“整治社会事务加重中小学师生负担问题”“整治城市餐饮油烟污染扰民问题”3个项目，与2023年度5个“深化推进”项目，共同作为2024年度8个“点题整治”项目。</w:t>
      </w:r>
    </w:p>
    <w:p w:rsidR="001F4474" w:rsidRPr="00847135" w:rsidRDefault="001F4474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3"/>
        <w:jc w:val="both"/>
        <w:rPr>
          <w:rFonts w:ascii="仿宋" w:eastAsia="仿宋" w:hAnsi="仿宋"/>
          <w:b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b/>
          <w:color w:val="333333"/>
          <w:sz w:val="36"/>
          <w:szCs w:val="36"/>
        </w:rPr>
        <w:t>漫画</w:t>
      </w:r>
      <w:r w:rsidR="009B4B54">
        <w:rPr>
          <w:rFonts w:ascii="仿宋" w:eastAsia="仿宋" w:hAnsi="仿宋" w:hint="eastAsia"/>
          <w:b/>
          <w:color w:val="333333"/>
          <w:sz w:val="36"/>
          <w:szCs w:val="36"/>
        </w:rPr>
        <w:t>说明</w:t>
      </w:r>
      <w:r w:rsidR="009F26EB">
        <w:rPr>
          <w:rFonts w:ascii="仿宋" w:eastAsia="仿宋" w:hAnsi="仿宋" w:hint="eastAsia"/>
          <w:b/>
          <w:color w:val="333333"/>
          <w:sz w:val="36"/>
          <w:szCs w:val="36"/>
        </w:rPr>
        <w:t>：</w:t>
      </w:r>
    </w:p>
    <w:p w:rsidR="003243D6" w:rsidRPr="00847135" w:rsidRDefault="003243D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1.整治社会事务加重中小学师生负担问题，营造良好教育教学环境。</w:t>
      </w:r>
    </w:p>
    <w:p w:rsidR="003243D6" w:rsidRPr="00847135" w:rsidRDefault="003243D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2.整治肿瘤基因检测不规范问题，保障医疗质量和医疗安全，降低患者负担。</w:t>
      </w:r>
    </w:p>
    <w:p w:rsidR="003243D6" w:rsidRPr="00847135" w:rsidRDefault="003243D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3.整治个体医疗机构违法违规执业行为，守护百姓就医健康安全。</w:t>
      </w:r>
    </w:p>
    <w:p w:rsidR="003243D6" w:rsidRPr="00847135" w:rsidRDefault="003243D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4.整治城市餐饮油烟污染扰民问题，改善城市人居环境。</w:t>
      </w:r>
    </w:p>
    <w:p w:rsidR="003243D6" w:rsidRPr="00847135" w:rsidRDefault="003243D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5.整治公建民营等养老机构服务不规范问题，推动养老服务质量提升。</w:t>
      </w:r>
    </w:p>
    <w:p w:rsidR="003243D6" w:rsidRPr="00847135" w:rsidRDefault="003243D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t>6.整治中小学配餐及食堂食品安全问题，守护青少年“舌尖上的安全”。</w:t>
      </w:r>
    </w:p>
    <w:p w:rsidR="003243D6" w:rsidRPr="00847135" w:rsidRDefault="003243D6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 w:rsidRPr="00847135">
        <w:rPr>
          <w:rFonts w:ascii="仿宋" w:eastAsia="仿宋" w:hAnsi="仿宋" w:hint="eastAsia"/>
          <w:color w:val="333333"/>
          <w:sz w:val="36"/>
          <w:szCs w:val="36"/>
        </w:rPr>
        <w:lastRenderedPageBreak/>
        <w:t>7.整治物业公司侵占业主公共收益、收入及分配不公开等问题，切实维护业主利益。</w:t>
      </w:r>
    </w:p>
    <w:p w:rsidR="003243D6" w:rsidRPr="00847135" w:rsidRDefault="00D241E5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720"/>
        <w:jc w:val="both"/>
        <w:rPr>
          <w:rFonts w:ascii="仿宋" w:eastAsia="仿宋" w:hAnsi="仿宋"/>
          <w:color w:val="333333"/>
          <w:sz w:val="36"/>
          <w:szCs w:val="36"/>
        </w:rPr>
      </w:pPr>
      <w:r>
        <w:rPr>
          <w:rFonts w:ascii="仿宋" w:eastAsia="仿宋" w:hAnsi="仿宋" w:hint="eastAsia"/>
          <w:color w:val="333333"/>
          <w:sz w:val="36"/>
          <w:szCs w:val="36"/>
        </w:rPr>
        <w:t>8</w:t>
      </w:r>
      <w:r w:rsidR="003243D6" w:rsidRPr="00847135">
        <w:rPr>
          <w:rFonts w:ascii="仿宋" w:eastAsia="仿宋" w:hAnsi="仿宋" w:hint="eastAsia"/>
          <w:color w:val="333333"/>
          <w:sz w:val="36"/>
          <w:szCs w:val="36"/>
        </w:rPr>
        <w:t>.整治村（社区）集体“三资”管理不规范问题，维护群众</w:t>
      </w:r>
      <w:r w:rsidR="00D43FB5" w:rsidRPr="00847135">
        <w:rPr>
          <w:rFonts w:ascii="仿宋" w:eastAsia="仿宋" w:hAnsi="仿宋" w:hint="eastAsia"/>
          <w:color w:val="333333"/>
          <w:sz w:val="36"/>
          <w:szCs w:val="36"/>
        </w:rPr>
        <w:t>利益</w:t>
      </w:r>
      <w:r w:rsidR="003243D6" w:rsidRPr="00847135">
        <w:rPr>
          <w:rFonts w:ascii="仿宋" w:eastAsia="仿宋" w:hAnsi="仿宋" w:hint="eastAsia"/>
          <w:color w:val="333333"/>
          <w:sz w:val="36"/>
          <w:szCs w:val="36"/>
        </w:rPr>
        <w:t>。</w:t>
      </w:r>
    </w:p>
    <w:p w:rsidR="001F4474" w:rsidRPr="00847135" w:rsidRDefault="001F4474" w:rsidP="00847135">
      <w:pPr>
        <w:pStyle w:val="b-free-read-leaf"/>
        <w:shd w:val="clear" w:color="auto" w:fill="FFFFFF"/>
        <w:spacing w:before="225" w:beforeAutospacing="0" w:after="0" w:afterAutospacing="0"/>
        <w:ind w:firstLineChars="200" w:firstLine="643"/>
        <w:jc w:val="right"/>
        <w:rPr>
          <w:rFonts w:ascii="仿宋" w:eastAsia="仿宋" w:hAnsi="仿宋"/>
          <w:b/>
          <w:sz w:val="32"/>
          <w:szCs w:val="32"/>
        </w:rPr>
      </w:pPr>
    </w:p>
    <w:sectPr w:rsidR="001F4474" w:rsidRPr="00847135" w:rsidSect="00697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131" w:rsidRDefault="00661131" w:rsidP="00A672B8">
      <w:r>
        <w:separator/>
      </w:r>
    </w:p>
  </w:endnote>
  <w:endnote w:type="continuationSeparator" w:id="0">
    <w:p w:rsidR="00661131" w:rsidRDefault="00661131" w:rsidP="00A67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131" w:rsidRDefault="00661131" w:rsidP="00A672B8">
      <w:r>
        <w:separator/>
      </w:r>
    </w:p>
  </w:footnote>
  <w:footnote w:type="continuationSeparator" w:id="0">
    <w:p w:rsidR="00661131" w:rsidRDefault="00661131" w:rsidP="00A67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72B8"/>
    <w:rsid w:val="0013033F"/>
    <w:rsid w:val="001F4474"/>
    <w:rsid w:val="003243D6"/>
    <w:rsid w:val="004A45EF"/>
    <w:rsid w:val="004D15E1"/>
    <w:rsid w:val="005C64DD"/>
    <w:rsid w:val="00661131"/>
    <w:rsid w:val="00697603"/>
    <w:rsid w:val="006D3217"/>
    <w:rsid w:val="00847135"/>
    <w:rsid w:val="008D2593"/>
    <w:rsid w:val="009B4B54"/>
    <w:rsid w:val="009F26EB"/>
    <w:rsid w:val="00A4776A"/>
    <w:rsid w:val="00A672B8"/>
    <w:rsid w:val="00C63536"/>
    <w:rsid w:val="00D241E5"/>
    <w:rsid w:val="00D43FB5"/>
    <w:rsid w:val="00DB4F2D"/>
    <w:rsid w:val="00E75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6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7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72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7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72B8"/>
    <w:rPr>
      <w:sz w:val="18"/>
      <w:szCs w:val="18"/>
    </w:rPr>
  </w:style>
  <w:style w:type="paragraph" w:customStyle="1" w:styleId="b-free-read-leaf">
    <w:name w:val="b-free-read-leaf"/>
    <w:basedOn w:val="a"/>
    <w:rsid w:val="00A672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672B8"/>
    <w:rPr>
      <w:b/>
      <w:bCs/>
    </w:rPr>
  </w:style>
  <w:style w:type="paragraph" w:styleId="a6">
    <w:name w:val="Normal (Web)"/>
    <w:basedOn w:val="a"/>
    <w:uiPriority w:val="99"/>
    <w:semiHidden/>
    <w:unhideWhenUsed/>
    <w:rsid w:val="00A672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365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39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1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125</Words>
  <Characters>718</Characters>
  <Application>Microsoft Office Word</Application>
  <DocSecurity>0</DocSecurity>
  <Lines>5</Lines>
  <Paragraphs>1</Paragraphs>
  <ScaleCrop>false</ScaleCrop>
  <Company>hdlcpqs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dcterms:created xsi:type="dcterms:W3CDTF">2024-05-27T00:19:00Z</dcterms:created>
  <dcterms:modified xsi:type="dcterms:W3CDTF">2025-04-10T07:46:00Z</dcterms:modified>
</cp:coreProperties>
</file>