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69B9D">
      <w:pPr>
        <w:spacing w:line="600" w:lineRule="exact"/>
        <w:rPr>
          <w:rFonts w:hint="eastAsia" w:ascii="楷体" w:hAnsi="楷体" w:eastAsia="黑体"/>
          <w:b/>
          <w:bCs/>
          <w:color w:val="000000"/>
          <w:sz w:val="28"/>
          <w:szCs w:val="28"/>
          <w:lang w:eastAsia="zh-CN"/>
        </w:rPr>
      </w:pPr>
      <w:r>
        <w:rPr>
          <w:rFonts w:hint="eastAsia" w:ascii="黑体" w:hAnsi="黑体" w:eastAsia="黑体"/>
          <w:color w:val="000000"/>
          <w:sz w:val="32"/>
          <w:szCs w:val="32"/>
        </w:rPr>
        <w:t>附件</w:t>
      </w:r>
      <w:r>
        <w:rPr>
          <w:rFonts w:hint="eastAsia" w:ascii="黑体" w:hAnsi="黑体" w:eastAsia="黑体"/>
          <w:color w:val="000000"/>
          <w:sz w:val="32"/>
          <w:szCs w:val="32"/>
          <w:lang w:val="en-US" w:eastAsia="zh-CN"/>
        </w:rPr>
        <w:t>2</w:t>
      </w:r>
    </w:p>
    <w:p w14:paraId="5A54083A">
      <w:pPr>
        <w:widowControl/>
        <w:spacing w:line="480" w:lineRule="exact"/>
        <w:jc w:val="center"/>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中国新闻奖新闻摄影参评作品推荐表</w:t>
      </w:r>
    </w:p>
    <w:tbl>
      <w:tblPr>
        <w:tblStyle w:val="2"/>
        <w:tblW w:w="9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826"/>
        <w:gridCol w:w="284"/>
        <w:gridCol w:w="473"/>
        <w:gridCol w:w="426"/>
        <w:gridCol w:w="518"/>
        <w:gridCol w:w="423"/>
        <w:gridCol w:w="851"/>
        <w:gridCol w:w="50"/>
        <w:gridCol w:w="802"/>
        <w:gridCol w:w="91"/>
        <w:gridCol w:w="1185"/>
        <w:gridCol w:w="142"/>
        <w:gridCol w:w="466"/>
        <w:gridCol w:w="241"/>
        <w:gridCol w:w="697"/>
        <w:gridCol w:w="164"/>
        <w:gridCol w:w="1259"/>
      </w:tblGrid>
      <w:tr w14:paraId="0CF4D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18" w:type="dxa"/>
            <w:gridSpan w:val="2"/>
            <w:vAlign w:val="center"/>
          </w:tcPr>
          <w:p w14:paraId="2F23B27A">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标题</w:t>
            </w:r>
          </w:p>
        </w:tc>
        <w:tc>
          <w:tcPr>
            <w:tcW w:w="3827" w:type="dxa"/>
            <w:gridSpan w:val="8"/>
            <w:tcBorders>
              <w:top w:val="single" w:color="auto" w:sz="4" w:space="0"/>
              <w:left w:val="single" w:color="auto" w:sz="4" w:space="0"/>
              <w:bottom w:val="single" w:color="auto" w:sz="4" w:space="0"/>
              <w:right w:val="single" w:color="auto" w:sz="4" w:space="0"/>
            </w:tcBorders>
            <w:vAlign w:val="center"/>
          </w:tcPr>
          <w:p w14:paraId="7BEEBDF0">
            <w:pPr>
              <w:spacing w:line="380" w:lineRule="exact"/>
              <w:jc w:val="left"/>
              <w:rPr>
                <w:rFonts w:hint="eastAsia" w:ascii="仿宋" w:hAnsi="仿宋" w:eastAsia="仿宋"/>
                <w:color w:val="000000"/>
                <w:sz w:val="28"/>
                <w:lang w:val="en-US" w:eastAsia="zh-CN"/>
              </w:rPr>
            </w:pPr>
            <w:r>
              <w:rPr>
                <w:rFonts w:hint="eastAsia" w:ascii="仿宋" w:hAnsi="仿宋" w:eastAsia="仿宋"/>
                <w:color w:val="000000"/>
                <w:sz w:val="28"/>
                <w:lang w:val="en-US" w:eastAsia="zh-CN"/>
              </w:rPr>
              <w:t>以青春之棒 促两岸融合</w:t>
            </w:r>
          </w:p>
        </w:tc>
        <w:tc>
          <w:tcPr>
            <w:tcW w:w="1418" w:type="dxa"/>
            <w:gridSpan w:val="3"/>
            <w:tcBorders>
              <w:top w:val="single" w:color="auto" w:sz="4" w:space="0"/>
              <w:left w:val="single" w:color="auto" w:sz="4" w:space="0"/>
              <w:bottom w:val="single" w:color="auto" w:sz="4" w:space="0"/>
              <w:right w:val="single" w:color="auto" w:sz="4" w:space="0"/>
            </w:tcBorders>
            <w:vAlign w:val="center"/>
          </w:tcPr>
          <w:p w14:paraId="298E6E33">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作品类别</w:t>
            </w:r>
          </w:p>
        </w:tc>
        <w:tc>
          <w:tcPr>
            <w:tcW w:w="2827" w:type="dxa"/>
            <w:gridSpan w:val="5"/>
            <w:tcBorders>
              <w:top w:val="single" w:color="auto" w:sz="4" w:space="0"/>
              <w:left w:val="single" w:color="auto" w:sz="4" w:space="0"/>
              <w:bottom w:val="single" w:color="auto" w:sz="4" w:space="0"/>
              <w:right w:val="single" w:color="auto" w:sz="4" w:space="0"/>
            </w:tcBorders>
            <w:vAlign w:val="center"/>
          </w:tcPr>
          <w:p w14:paraId="4B6F5EA1">
            <w:pPr>
              <w:spacing w:line="440" w:lineRule="exact"/>
              <w:jc w:val="center"/>
              <w:rPr>
                <w:rFonts w:hint="eastAsia" w:ascii="仿宋" w:hAnsi="仿宋" w:eastAsia="仿宋"/>
                <w:color w:val="000000"/>
                <w:sz w:val="28"/>
              </w:rPr>
            </w:pPr>
            <w:r>
              <w:rPr>
                <w:rFonts w:hint="eastAsia" w:ascii="仿宋" w:hAnsi="仿宋" w:eastAsia="仿宋"/>
                <w:color w:val="000000"/>
                <w:sz w:val="28"/>
              </w:rPr>
              <w:t>新闻摄影</w:t>
            </w:r>
            <w:r>
              <w:rPr>
                <w:rFonts w:hint="eastAsia" w:ascii="仿宋" w:hAnsi="仿宋" w:eastAsia="仿宋"/>
                <w:color w:val="000000"/>
                <w:sz w:val="28"/>
                <w:u w:val="single"/>
                <w:lang w:val="en-US" w:eastAsia="zh-CN"/>
              </w:rPr>
              <w:t>组照</w:t>
            </w:r>
            <w:r>
              <w:rPr>
                <w:rFonts w:hint="eastAsia" w:ascii="仿宋" w:hAnsi="仿宋" w:eastAsia="仿宋"/>
                <w:color w:val="000000"/>
                <w:sz w:val="28"/>
              </w:rPr>
              <w:t>类</w:t>
            </w:r>
          </w:p>
          <w:p w14:paraId="69A03ABD">
            <w:pPr>
              <w:spacing w:line="320" w:lineRule="exact"/>
              <w:jc w:val="center"/>
              <w:rPr>
                <w:rFonts w:hint="eastAsia" w:ascii="仿宋" w:hAnsi="仿宋" w:eastAsia="仿宋"/>
                <w:color w:val="000000"/>
                <w:sz w:val="28"/>
              </w:rPr>
            </w:pPr>
            <w:r>
              <w:rPr>
                <w:rFonts w:hint="eastAsia" w:ascii="仿宋" w:hAnsi="仿宋" w:eastAsia="仿宋"/>
                <w:color w:val="000000"/>
                <w:sz w:val="22"/>
              </w:rPr>
              <w:t>（单幅/组照/国际传播）</w:t>
            </w:r>
          </w:p>
        </w:tc>
      </w:tr>
      <w:tr w14:paraId="2FE0D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618" w:type="dxa"/>
            <w:gridSpan w:val="2"/>
            <w:vAlign w:val="center"/>
          </w:tcPr>
          <w:p w14:paraId="203F6D5A">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作者</w:t>
            </w:r>
          </w:p>
        </w:tc>
        <w:tc>
          <w:tcPr>
            <w:tcW w:w="3827" w:type="dxa"/>
            <w:gridSpan w:val="8"/>
            <w:tcBorders>
              <w:top w:val="single" w:color="auto" w:sz="4" w:space="0"/>
              <w:left w:val="single" w:color="auto" w:sz="4" w:space="0"/>
              <w:bottom w:val="single" w:color="auto" w:sz="4" w:space="0"/>
              <w:right w:val="single" w:color="auto" w:sz="4" w:space="0"/>
            </w:tcBorders>
            <w:vAlign w:val="center"/>
          </w:tcPr>
          <w:p w14:paraId="2C9280B9">
            <w:pPr>
              <w:jc w:val="left"/>
              <w:rPr>
                <w:rFonts w:hint="eastAsia" w:ascii="仿宋" w:hAnsi="仿宋" w:eastAsia="仿宋"/>
                <w:color w:val="000000"/>
                <w:szCs w:val="21"/>
                <w:lang w:val="en-US" w:eastAsia="zh-CN"/>
              </w:rPr>
            </w:pPr>
            <w:r>
              <w:rPr>
                <w:rFonts w:hint="eastAsia" w:ascii="仿宋" w:hAnsi="仿宋" w:eastAsia="仿宋"/>
                <w:color w:val="000000"/>
                <w:sz w:val="28"/>
                <w:lang w:val="en-US" w:eastAsia="zh-CN"/>
              </w:rPr>
              <w:t>章宸睿 黄水林</w:t>
            </w:r>
          </w:p>
        </w:tc>
        <w:tc>
          <w:tcPr>
            <w:tcW w:w="1418" w:type="dxa"/>
            <w:gridSpan w:val="3"/>
            <w:tcBorders>
              <w:top w:val="single" w:color="auto" w:sz="4" w:space="0"/>
              <w:left w:val="single" w:color="auto" w:sz="4" w:space="0"/>
              <w:bottom w:val="single" w:color="auto" w:sz="4" w:space="0"/>
              <w:right w:val="single" w:color="auto" w:sz="4" w:space="0"/>
            </w:tcBorders>
            <w:vAlign w:val="center"/>
          </w:tcPr>
          <w:p w14:paraId="564042A5">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编辑</w:t>
            </w:r>
          </w:p>
        </w:tc>
        <w:tc>
          <w:tcPr>
            <w:tcW w:w="2827" w:type="dxa"/>
            <w:gridSpan w:val="5"/>
            <w:tcBorders>
              <w:top w:val="single" w:color="auto" w:sz="4" w:space="0"/>
              <w:left w:val="single" w:color="auto" w:sz="4" w:space="0"/>
              <w:bottom w:val="single" w:color="auto" w:sz="4" w:space="0"/>
              <w:right w:val="single" w:color="auto" w:sz="4" w:space="0"/>
            </w:tcBorders>
            <w:vAlign w:val="center"/>
          </w:tcPr>
          <w:p w14:paraId="2D314F9E">
            <w:pPr>
              <w:jc w:val="left"/>
              <w:rPr>
                <w:rFonts w:hint="eastAsia" w:ascii="仿宋" w:hAnsi="仿宋" w:eastAsia="仿宋"/>
                <w:color w:val="000000"/>
                <w:szCs w:val="21"/>
              </w:rPr>
            </w:pPr>
            <w:r>
              <w:rPr>
                <w:rFonts w:hint="default" w:ascii="仿宋" w:hAnsi="仿宋" w:eastAsia="仿宋"/>
                <w:color w:val="000000"/>
                <w:sz w:val="28"/>
                <w:lang w:val="en-US" w:eastAsia="zh-CN"/>
              </w:rPr>
              <w:t>陈长帮</w:t>
            </w:r>
            <w:r>
              <w:rPr>
                <w:rFonts w:hint="eastAsia" w:ascii="仿宋" w:hAnsi="仿宋" w:eastAsia="仿宋"/>
                <w:color w:val="000000"/>
                <w:sz w:val="28"/>
                <w:lang w:val="en-US" w:eastAsia="zh-CN"/>
              </w:rPr>
              <w:t xml:space="preserve"> 罗爱萍 黄达杨</w:t>
            </w:r>
          </w:p>
        </w:tc>
      </w:tr>
      <w:tr w14:paraId="7C301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18" w:type="dxa"/>
            <w:gridSpan w:val="2"/>
            <w:vAlign w:val="center"/>
          </w:tcPr>
          <w:p w14:paraId="403CACF4">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0"/>
              </w:rPr>
              <w:t>原创单位</w:t>
            </w:r>
          </w:p>
        </w:tc>
        <w:tc>
          <w:tcPr>
            <w:tcW w:w="3827" w:type="dxa"/>
            <w:gridSpan w:val="8"/>
            <w:tcBorders>
              <w:top w:val="single" w:color="auto" w:sz="4" w:space="0"/>
              <w:left w:val="single" w:color="auto" w:sz="4" w:space="0"/>
              <w:bottom w:val="single" w:color="auto" w:sz="4" w:space="0"/>
              <w:right w:val="single" w:color="auto" w:sz="4" w:space="0"/>
            </w:tcBorders>
            <w:vAlign w:val="center"/>
          </w:tcPr>
          <w:p w14:paraId="061F5AAA">
            <w:pPr>
              <w:jc w:val="left"/>
              <w:rPr>
                <w:rFonts w:hint="default" w:ascii="仿宋" w:hAnsi="仿宋" w:eastAsia="仿宋"/>
                <w:color w:val="000000"/>
                <w:szCs w:val="21"/>
                <w:lang w:val="en-US" w:eastAsia="zh-CN"/>
              </w:rPr>
            </w:pPr>
            <w:r>
              <w:rPr>
                <w:rFonts w:hint="eastAsia" w:ascii="仿宋" w:hAnsi="仿宋" w:eastAsia="仿宋"/>
                <w:color w:val="000000"/>
                <w:sz w:val="28"/>
                <w:lang w:val="en-US" w:eastAsia="zh-CN"/>
              </w:rPr>
              <w:t>龙岩市融媒体中心</w:t>
            </w:r>
          </w:p>
        </w:tc>
        <w:tc>
          <w:tcPr>
            <w:tcW w:w="1418" w:type="dxa"/>
            <w:gridSpan w:val="3"/>
            <w:tcBorders>
              <w:top w:val="single" w:color="auto" w:sz="4" w:space="0"/>
              <w:left w:val="single" w:color="auto" w:sz="4" w:space="0"/>
              <w:bottom w:val="single" w:color="auto" w:sz="4" w:space="0"/>
              <w:right w:val="single" w:color="auto" w:sz="4" w:space="0"/>
            </w:tcBorders>
            <w:vAlign w:val="center"/>
          </w:tcPr>
          <w:p w14:paraId="165FB70D">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18"/>
              </w:rPr>
              <w:t>发布端/账号/媒体名称</w:t>
            </w:r>
          </w:p>
        </w:tc>
        <w:tc>
          <w:tcPr>
            <w:tcW w:w="2827" w:type="dxa"/>
            <w:gridSpan w:val="5"/>
            <w:tcBorders>
              <w:top w:val="single" w:color="auto" w:sz="4" w:space="0"/>
              <w:left w:val="single" w:color="auto" w:sz="4" w:space="0"/>
              <w:bottom w:val="single" w:color="auto" w:sz="4" w:space="0"/>
              <w:right w:val="single" w:color="auto" w:sz="4" w:space="0"/>
            </w:tcBorders>
            <w:vAlign w:val="center"/>
          </w:tcPr>
          <w:p w14:paraId="761590E7">
            <w:pPr>
              <w:jc w:val="left"/>
              <w:rPr>
                <w:rFonts w:hint="default" w:ascii="仿宋" w:hAnsi="仿宋" w:eastAsia="仿宋"/>
                <w:color w:val="000000"/>
                <w:szCs w:val="21"/>
                <w:lang w:val="en-US" w:eastAsia="zh-CN"/>
              </w:rPr>
            </w:pPr>
            <w:r>
              <w:rPr>
                <w:rFonts w:hint="eastAsia" w:ascii="仿宋" w:hAnsi="仿宋" w:eastAsia="仿宋"/>
                <w:color w:val="000000"/>
                <w:sz w:val="28"/>
                <w:lang w:val="en-US" w:eastAsia="zh-CN"/>
              </w:rPr>
              <w:t>龙岩发布</w:t>
            </w:r>
          </w:p>
        </w:tc>
      </w:tr>
      <w:tr w14:paraId="5B41F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18" w:type="dxa"/>
            <w:gridSpan w:val="2"/>
            <w:vAlign w:val="center"/>
          </w:tcPr>
          <w:p w14:paraId="757EEDE1">
            <w:pPr>
              <w:widowControl/>
              <w:snapToGrid w:val="0"/>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刊播版面</w:t>
            </w:r>
          </w:p>
          <w:p w14:paraId="504A9295">
            <w:pPr>
              <w:widowControl/>
              <w:snapToGrid w:val="0"/>
              <w:spacing w:line="300" w:lineRule="exact"/>
              <w:jc w:val="center"/>
              <w:rPr>
                <w:rFonts w:hint="eastAsia" w:ascii="华文中宋" w:hAnsi="华文中宋" w:eastAsia="华文中宋"/>
                <w:color w:val="000000"/>
                <w:spacing w:val="-6"/>
                <w:sz w:val="24"/>
              </w:rPr>
            </w:pPr>
            <w:r>
              <w:rPr>
                <w:rFonts w:hint="eastAsia" w:ascii="华文中宋" w:hAnsi="华文中宋" w:eastAsia="华文中宋"/>
                <w:color w:val="000000"/>
                <w:spacing w:val="-6"/>
                <w:sz w:val="24"/>
              </w:rPr>
              <w:t>(名称及版次)</w:t>
            </w:r>
          </w:p>
        </w:tc>
        <w:tc>
          <w:tcPr>
            <w:tcW w:w="3827" w:type="dxa"/>
            <w:gridSpan w:val="8"/>
            <w:tcBorders>
              <w:top w:val="single" w:color="auto" w:sz="4" w:space="0"/>
              <w:left w:val="single" w:color="auto" w:sz="4" w:space="0"/>
              <w:bottom w:val="single" w:color="auto" w:sz="4" w:space="0"/>
              <w:right w:val="single" w:color="auto" w:sz="4" w:space="0"/>
            </w:tcBorders>
            <w:vAlign w:val="center"/>
          </w:tcPr>
          <w:p w14:paraId="616C5288">
            <w:pPr>
              <w:jc w:val="left"/>
              <w:rPr>
                <w:rFonts w:hint="eastAsia" w:ascii="仿宋" w:hAnsi="仿宋" w:eastAsia="仿宋"/>
                <w:color w:val="000000"/>
                <w:szCs w:val="21"/>
              </w:rPr>
            </w:pPr>
          </w:p>
        </w:tc>
        <w:tc>
          <w:tcPr>
            <w:tcW w:w="1418" w:type="dxa"/>
            <w:gridSpan w:val="3"/>
            <w:tcBorders>
              <w:top w:val="single" w:color="auto" w:sz="4" w:space="0"/>
              <w:left w:val="single" w:color="auto" w:sz="4" w:space="0"/>
              <w:bottom w:val="single" w:color="auto" w:sz="4" w:space="0"/>
              <w:right w:val="single" w:color="auto" w:sz="4" w:space="0"/>
            </w:tcBorders>
            <w:vAlign w:val="center"/>
          </w:tcPr>
          <w:p w14:paraId="32EF9623">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刊播日期</w:t>
            </w:r>
          </w:p>
        </w:tc>
        <w:tc>
          <w:tcPr>
            <w:tcW w:w="2827" w:type="dxa"/>
            <w:gridSpan w:val="5"/>
            <w:tcBorders>
              <w:top w:val="single" w:color="auto" w:sz="4" w:space="0"/>
              <w:left w:val="single" w:color="auto" w:sz="4" w:space="0"/>
              <w:bottom w:val="single" w:color="auto" w:sz="4" w:space="0"/>
              <w:right w:val="single" w:color="auto" w:sz="4" w:space="0"/>
            </w:tcBorders>
            <w:vAlign w:val="center"/>
          </w:tcPr>
          <w:p w14:paraId="6314D232">
            <w:pPr>
              <w:jc w:val="center"/>
              <w:rPr>
                <w:rFonts w:hint="eastAsia" w:ascii="仿宋" w:hAnsi="仿宋" w:eastAsia="仿宋"/>
                <w:color w:val="000000"/>
                <w:sz w:val="28"/>
              </w:rPr>
            </w:pPr>
            <w:r>
              <w:rPr>
                <w:rFonts w:hint="eastAsia" w:ascii="仿宋" w:hAnsi="仿宋" w:eastAsia="仿宋"/>
                <w:color w:val="000000"/>
                <w:sz w:val="28"/>
              </w:rPr>
              <w:t>2024年</w:t>
            </w:r>
            <w:r>
              <w:rPr>
                <w:rFonts w:hint="eastAsia" w:ascii="仿宋" w:hAnsi="仿宋" w:eastAsia="仿宋"/>
                <w:color w:val="000000"/>
                <w:sz w:val="28"/>
                <w:lang w:val="en-US" w:eastAsia="zh-CN"/>
              </w:rPr>
              <w:t>8</w:t>
            </w:r>
            <w:r>
              <w:rPr>
                <w:rFonts w:hint="eastAsia" w:ascii="仿宋" w:hAnsi="仿宋" w:eastAsia="仿宋"/>
                <w:color w:val="000000"/>
                <w:sz w:val="28"/>
              </w:rPr>
              <w:t>月</w:t>
            </w:r>
            <w:r>
              <w:rPr>
                <w:rFonts w:hint="eastAsia" w:ascii="仿宋" w:hAnsi="仿宋" w:eastAsia="仿宋"/>
                <w:color w:val="000000"/>
                <w:sz w:val="28"/>
                <w:lang w:val="en-US" w:eastAsia="zh-CN"/>
              </w:rPr>
              <w:t>8</w:t>
            </w:r>
            <w:r>
              <w:rPr>
                <w:rFonts w:hint="eastAsia" w:ascii="仿宋" w:hAnsi="仿宋" w:eastAsia="仿宋"/>
                <w:color w:val="000000"/>
                <w:sz w:val="28"/>
              </w:rPr>
              <w:t>日</w:t>
            </w:r>
          </w:p>
        </w:tc>
      </w:tr>
      <w:tr w14:paraId="6CB02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618" w:type="dxa"/>
            <w:gridSpan w:val="2"/>
            <w:vAlign w:val="center"/>
          </w:tcPr>
          <w:p w14:paraId="0B7FE7E7">
            <w:pPr>
              <w:widowControl/>
              <w:snapToGrid w:val="0"/>
              <w:spacing w:line="320" w:lineRule="exact"/>
              <w:jc w:val="center"/>
              <w:rPr>
                <w:rFonts w:hint="eastAsia" w:ascii="华文中宋" w:hAnsi="华文中宋" w:eastAsia="华文中宋" w:cs="Times New Roman"/>
                <w:color w:val="000000"/>
                <w:w w:val="100"/>
                <w:sz w:val="28"/>
                <w:szCs w:val="20"/>
              </w:rPr>
            </w:pPr>
            <w:r>
              <w:rPr>
                <w:rFonts w:hint="eastAsia" w:ascii="华文中宋" w:hAnsi="华文中宋" w:eastAsia="华文中宋" w:cs="Times New Roman"/>
                <w:color w:val="000000"/>
                <w:w w:val="100"/>
                <w:sz w:val="28"/>
                <w:szCs w:val="20"/>
              </w:rPr>
              <w:t>新媒体</w:t>
            </w:r>
          </w:p>
          <w:p w14:paraId="74C00CC5">
            <w:pPr>
              <w:widowControl/>
              <w:snapToGrid w:val="0"/>
              <w:spacing w:line="320" w:lineRule="exact"/>
              <w:jc w:val="center"/>
              <w:rPr>
                <w:rFonts w:hint="eastAsia" w:ascii="华文中宋" w:hAnsi="华文中宋" w:eastAsia="华文中宋"/>
                <w:color w:val="000000"/>
                <w:sz w:val="24"/>
              </w:rPr>
            </w:pPr>
            <w:r>
              <w:rPr>
                <w:rFonts w:hint="eastAsia" w:ascii="华文中宋" w:hAnsi="华文中宋" w:eastAsia="华文中宋" w:cs="Times New Roman"/>
                <w:color w:val="000000"/>
                <w:w w:val="100"/>
                <w:sz w:val="28"/>
                <w:szCs w:val="20"/>
              </w:rPr>
              <w:t>作品网址</w:t>
            </w:r>
          </w:p>
        </w:tc>
        <w:tc>
          <w:tcPr>
            <w:tcW w:w="5245" w:type="dxa"/>
            <w:gridSpan w:val="11"/>
            <w:tcBorders>
              <w:top w:val="single" w:color="auto" w:sz="4" w:space="0"/>
              <w:left w:val="single" w:color="auto" w:sz="4" w:space="0"/>
              <w:bottom w:val="single" w:color="auto" w:sz="4" w:space="0"/>
              <w:right w:val="single" w:color="auto" w:sz="4" w:space="0"/>
            </w:tcBorders>
            <w:vAlign w:val="center"/>
          </w:tcPr>
          <w:p w14:paraId="0C86D873">
            <w:pPr>
              <w:jc w:val="left"/>
              <w:rPr>
                <w:rFonts w:hint="eastAsia" w:ascii="仿宋_GB2312" w:eastAsia="仿宋_GB2312"/>
                <w:color w:val="000000"/>
                <w:szCs w:val="21"/>
              </w:rPr>
            </w:pPr>
            <w:r>
              <w:rPr>
                <w:rFonts w:hint="eastAsia" w:ascii="仿宋_GB2312" w:eastAsia="仿宋_GB2312"/>
                <w:color w:val="000000"/>
                <w:szCs w:val="21"/>
              </w:rPr>
              <w:t>https://mp.weixin.qq.com/s/NzZW06UIJ9BBR7DZGQ6eKQ</w:t>
            </w:r>
          </w:p>
        </w:tc>
        <w:tc>
          <w:tcPr>
            <w:tcW w:w="1568" w:type="dxa"/>
            <w:gridSpan w:val="4"/>
            <w:tcBorders>
              <w:top w:val="single" w:color="auto" w:sz="4" w:space="0"/>
              <w:left w:val="single" w:color="auto" w:sz="4" w:space="0"/>
              <w:bottom w:val="single" w:color="auto" w:sz="4" w:space="0"/>
              <w:right w:val="single" w:color="auto" w:sz="4" w:space="0"/>
            </w:tcBorders>
            <w:vAlign w:val="center"/>
          </w:tcPr>
          <w:p w14:paraId="027F7D0D">
            <w:pPr>
              <w:widowControl/>
              <w:spacing w:line="300" w:lineRule="exact"/>
              <w:jc w:val="center"/>
              <w:rPr>
                <w:rFonts w:hint="eastAsia" w:ascii="华文中宋" w:hAnsi="华文中宋" w:eastAsia="华文中宋" w:cs="Times New Roman"/>
                <w:color w:val="000000"/>
                <w:spacing w:val="-6"/>
                <w:sz w:val="24"/>
                <w:szCs w:val="24"/>
                <w:lang w:val="en-US" w:eastAsia="zh-CN"/>
              </w:rPr>
            </w:pPr>
            <w:r>
              <w:rPr>
                <w:rFonts w:hint="eastAsia" w:ascii="华文中宋" w:hAnsi="华文中宋" w:eastAsia="华文中宋" w:cs="Times New Roman"/>
                <w:color w:val="000000"/>
                <w:spacing w:val="-6"/>
                <w:sz w:val="24"/>
                <w:szCs w:val="24"/>
                <w:lang w:val="en-US" w:eastAsia="zh-CN"/>
              </w:rPr>
              <w:t>是否为</w:t>
            </w:r>
          </w:p>
          <w:p w14:paraId="27CA2F18">
            <w:pPr>
              <w:widowControl/>
              <w:snapToGrid w:val="0"/>
              <w:spacing w:line="300" w:lineRule="exact"/>
              <w:jc w:val="center"/>
              <w:rPr>
                <w:rFonts w:hint="eastAsia" w:ascii="仿宋" w:hAnsi="仿宋" w:eastAsia="仿宋"/>
                <w:color w:val="000000"/>
                <w:szCs w:val="21"/>
              </w:rPr>
            </w:pPr>
            <w:r>
              <w:rPr>
                <w:rFonts w:hint="eastAsia" w:ascii="华文中宋" w:hAnsi="华文中宋" w:eastAsia="华文中宋" w:cs="Times New Roman"/>
                <w:color w:val="000000"/>
                <w:spacing w:val="-6"/>
                <w:sz w:val="24"/>
                <w:szCs w:val="24"/>
                <w:lang w:val="en-US" w:eastAsia="zh-CN"/>
              </w:rPr>
              <w:t>“三好作品”</w:t>
            </w:r>
          </w:p>
        </w:tc>
        <w:tc>
          <w:tcPr>
            <w:tcW w:w="1259" w:type="dxa"/>
            <w:tcBorders>
              <w:top w:val="single" w:color="auto" w:sz="4" w:space="0"/>
              <w:left w:val="single" w:color="auto" w:sz="4" w:space="0"/>
              <w:bottom w:val="single" w:color="auto" w:sz="4" w:space="0"/>
              <w:right w:val="single" w:color="auto" w:sz="4" w:space="0"/>
            </w:tcBorders>
            <w:vAlign w:val="center"/>
          </w:tcPr>
          <w:p w14:paraId="7559BF4D">
            <w:pPr>
              <w:jc w:val="left"/>
              <w:rPr>
                <w:rFonts w:hint="eastAsia" w:ascii="仿宋" w:hAnsi="仿宋" w:eastAsia="仿宋"/>
                <w:color w:val="000000"/>
                <w:szCs w:val="21"/>
                <w:lang w:val="en-US" w:eastAsia="zh-CN"/>
              </w:rPr>
            </w:pPr>
          </w:p>
        </w:tc>
      </w:tr>
      <w:tr w14:paraId="1822B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3319" w:type="dxa"/>
            <w:gridSpan w:val="6"/>
            <w:tcBorders>
              <w:right w:val="single" w:color="auto" w:sz="4" w:space="0"/>
            </w:tcBorders>
            <w:vAlign w:val="center"/>
          </w:tcPr>
          <w:p w14:paraId="17AD9FF1">
            <w:pPr>
              <w:widowControl/>
              <w:snapToGrid w:val="0"/>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所配合的文字报道标题</w:t>
            </w:r>
          </w:p>
        </w:tc>
        <w:tc>
          <w:tcPr>
            <w:tcW w:w="6371" w:type="dxa"/>
            <w:gridSpan w:val="12"/>
            <w:tcBorders>
              <w:right w:val="single" w:color="auto" w:sz="4" w:space="0"/>
            </w:tcBorders>
            <w:vAlign w:val="center"/>
          </w:tcPr>
          <w:p w14:paraId="62469CCB">
            <w:pPr>
              <w:jc w:val="left"/>
              <w:rPr>
                <w:rFonts w:hint="eastAsia" w:ascii="仿宋" w:hAnsi="仿宋" w:eastAsia="仿宋"/>
                <w:color w:val="000000"/>
                <w:szCs w:val="21"/>
              </w:rPr>
            </w:pPr>
          </w:p>
        </w:tc>
      </w:tr>
      <w:tr w14:paraId="39241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5" w:hRule="atLeast"/>
          <w:jc w:val="center"/>
        </w:trPr>
        <w:tc>
          <w:tcPr>
            <w:tcW w:w="792" w:type="dxa"/>
            <w:vAlign w:val="center"/>
          </w:tcPr>
          <w:p w14:paraId="47C712A0">
            <w:pPr>
              <w:spacing w:line="320" w:lineRule="exact"/>
              <w:jc w:val="center"/>
              <w:rPr>
                <w:rFonts w:hint="eastAsia" w:ascii="华文中宋" w:hAnsi="华文中宋" w:eastAsia="华文中宋"/>
                <w:color w:val="000000"/>
                <w:sz w:val="28"/>
              </w:rPr>
            </w:pPr>
            <w:r>
              <w:rPr>
                <w:rFonts w:hint="eastAsia" w:ascii="华文中宋" w:hAnsi="华文中宋" w:eastAsia="华文中宋"/>
                <w:sz w:val="28"/>
              </w:rPr>
              <w:t xml:space="preserve"> </w:t>
            </w:r>
            <w:r>
              <w:rPr>
                <w:rFonts w:hint="eastAsia" w:ascii="华文中宋" w:hAnsi="华文中宋" w:eastAsia="华文中宋"/>
                <w:color w:val="000000"/>
                <w:sz w:val="28"/>
              </w:rPr>
              <w:t xml:space="preserve"> ︵</w:t>
            </w:r>
          </w:p>
          <w:p w14:paraId="38D41A6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723FF10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4C3EDC9E">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56FE407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293B3963">
            <w:pPr>
              <w:widowControl w:val="0"/>
              <w:spacing w:line="34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 xml:space="preserve">  ︶</w:t>
            </w:r>
          </w:p>
        </w:tc>
        <w:tc>
          <w:tcPr>
            <w:tcW w:w="8898" w:type="dxa"/>
            <w:gridSpan w:val="17"/>
            <w:tcBorders>
              <w:top w:val="single" w:color="auto" w:sz="4" w:space="0"/>
              <w:left w:val="single" w:color="auto" w:sz="4" w:space="0"/>
              <w:right w:val="single" w:color="auto" w:sz="4" w:space="0"/>
            </w:tcBorders>
            <w:vAlign w:val="center"/>
          </w:tcPr>
          <w:p w14:paraId="03A3B35C">
            <w:pPr>
              <w:widowControl w:val="0"/>
              <w:rPr>
                <w:rFonts w:hint="eastAsia" w:ascii="仿宋" w:hAnsi="仿宋" w:eastAsia="仿宋"/>
                <w:color w:val="000000"/>
                <w:szCs w:val="21"/>
              </w:rPr>
            </w:pPr>
            <w:r>
              <w:rPr>
                <w:rFonts w:hint="eastAsia" w:ascii="仿宋" w:hAnsi="仿宋" w:eastAsia="仿宋" w:cs="仿宋"/>
                <w:color w:val="000000"/>
                <w:sz w:val="24"/>
                <w:szCs w:val="18"/>
                <w:lang w:val="en-US" w:eastAsia="zh-CN"/>
              </w:rPr>
              <w:t>2024年8月，2024年东森杯海峡两岸（连城）青少年棒球邀请赛暨第五届海峡两岸（连城）青少年棒球文化节“揭幕赛”在福建省龙岩市连城县海峡两岸棒球文化交流基地和广龙棒垒球文化交流基地火热开赛。绿茵场上，两岸青少年棒球队接续竞战，频频上演精彩得分和高超守备，一颗颗棒球在接发球间飞旋跳跃安打、接杀等出色表现引得现场一片沸腾。赛事落幕后，海峡两岸的孩子们深情相拥留下珍贵的合影、互相表达着不舍，伴随着棒球场上漫空飘起的棒球帽，比赛顺利收官。</w:t>
            </w:r>
          </w:p>
        </w:tc>
      </w:tr>
      <w:tr w14:paraId="18837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6" w:hRule="atLeast"/>
          <w:jc w:val="center"/>
        </w:trPr>
        <w:tc>
          <w:tcPr>
            <w:tcW w:w="792" w:type="dxa"/>
            <w:vAlign w:val="center"/>
          </w:tcPr>
          <w:p w14:paraId="1BA70F43">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社</w:t>
            </w:r>
          </w:p>
          <w:p w14:paraId="4785B45F">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会</w:t>
            </w:r>
          </w:p>
          <w:p w14:paraId="5CE2C3F2">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效</w:t>
            </w:r>
          </w:p>
          <w:p w14:paraId="35E83C86">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s="Times New Roman"/>
                <w:color w:val="000000"/>
                <w:sz w:val="28"/>
                <w:szCs w:val="24"/>
              </w:rPr>
              <w:t>果</w:t>
            </w:r>
          </w:p>
        </w:tc>
        <w:tc>
          <w:tcPr>
            <w:tcW w:w="8898" w:type="dxa"/>
            <w:gridSpan w:val="17"/>
            <w:tcBorders>
              <w:top w:val="single" w:color="auto" w:sz="4" w:space="0"/>
              <w:left w:val="single" w:color="auto" w:sz="4" w:space="0"/>
              <w:right w:val="single" w:color="auto" w:sz="4" w:space="0"/>
            </w:tcBorders>
            <w:vAlign w:val="center"/>
          </w:tcPr>
          <w:p w14:paraId="340B4497">
            <w:pPr>
              <w:widowControl w:val="0"/>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这组作品生动形象地展现了两岸青年在棒球场上携手合作、共筑梦想的画面，激发了广大网友对两岸融合发展的强烈关注与美好期待。作品让更多人直观感受到两岸青年在文化、科技、艺术等领域的深度交流与融合，增强了民众对两岸关系和平发展的信心。</w:t>
            </w:r>
          </w:p>
          <w:p w14:paraId="6B8C21DB">
            <w:pPr>
              <w:spacing w:line="360" w:lineRule="exact"/>
              <w:ind w:firstLine="0" w:firstLineChars="0"/>
              <w:rPr>
                <w:rFonts w:hint="eastAsia" w:ascii="仿宋" w:hAnsi="仿宋" w:eastAsia="仿宋"/>
                <w:color w:val="000000"/>
                <w:szCs w:val="21"/>
              </w:rPr>
            </w:pPr>
          </w:p>
        </w:tc>
      </w:tr>
      <w:tr w14:paraId="3E3C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92" w:type="dxa"/>
            <w:vMerge w:val="restart"/>
            <w:vAlign w:val="center"/>
          </w:tcPr>
          <w:p w14:paraId="4980FC0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4C1F998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3BCF841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6AC30AB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583" w:type="dxa"/>
            <w:gridSpan w:val="3"/>
            <w:vMerge w:val="restart"/>
            <w:vAlign w:val="center"/>
          </w:tcPr>
          <w:p w14:paraId="1E6C9B95">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6E3D05B2">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426" w:type="dxa"/>
            <w:vAlign w:val="center"/>
          </w:tcPr>
          <w:p w14:paraId="53F2CE31">
            <w:pPr>
              <w:jc w:val="cente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6889" w:type="dxa"/>
            <w:gridSpan w:val="13"/>
            <w:vAlign w:val="center"/>
          </w:tcPr>
          <w:p w14:paraId="13D73BD9">
            <w:pPr>
              <w:rPr>
                <w:rFonts w:ascii="仿宋" w:hAnsi="仿宋" w:eastAsia="仿宋" w:cs="仿宋"/>
                <w:color w:val="000000"/>
                <w:sz w:val="24"/>
                <w:szCs w:val="18"/>
              </w:rPr>
            </w:pPr>
            <w:r>
              <w:rPr>
                <w:rFonts w:hint="eastAsia" w:ascii="仿宋_GB2312" w:eastAsia="仿宋_GB2312"/>
                <w:color w:val="000000"/>
                <w:szCs w:val="21"/>
              </w:rPr>
              <w:t>https://mp.weixin.qq.com/s/NzZW06UIJ9BBR7DZGQ6eKQ</w:t>
            </w:r>
          </w:p>
        </w:tc>
      </w:tr>
      <w:tr w14:paraId="29F34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2" w:type="dxa"/>
            <w:vMerge w:val="continue"/>
            <w:vAlign w:val="center"/>
          </w:tcPr>
          <w:p w14:paraId="6D4E4126">
            <w:pPr>
              <w:spacing w:line="320" w:lineRule="exact"/>
              <w:jc w:val="center"/>
              <w:rPr>
                <w:rFonts w:hint="eastAsia" w:ascii="华文中宋" w:hAnsi="华文中宋" w:eastAsia="华文中宋"/>
                <w:color w:val="000000"/>
                <w:sz w:val="28"/>
              </w:rPr>
            </w:pPr>
          </w:p>
        </w:tc>
        <w:tc>
          <w:tcPr>
            <w:tcW w:w="1583" w:type="dxa"/>
            <w:gridSpan w:val="3"/>
            <w:vMerge w:val="continue"/>
            <w:vAlign w:val="center"/>
          </w:tcPr>
          <w:p w14:paraId="793E50CC">
            <w:pPr>
              <w:rPr>
                <w:rFonts w:ascii="仿宋" w:hAnsi="仿宋" w:eastAsia="仿宋" w:cs="仿宋"/>
                <w:color w:val="000000"/>
                <w:sz w:val="24"/>
                <w:szCs w:val="18"/>
              </w:rPr>
            </w:pPr>
          </w:p>
        </w:tc>
        <w:tc>
          <w:tcPr>
            <w:tcW w:w="426" w:type="dxa"/>
            <w:vAlign w:val="center"/>
          </w:tcPr>
          <w:p w14:paraId="315E385F">
            <w:pPr>
              <w:jc w:val="cente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6889" w:type="dxa"/>
            <w:gridSpan w:val="13"/>
            <w:vAlign w:val="center"/>
          </w:tcPr>
          <w:p w14:paraId="35C8CA19">
            <w:pPr>
              <w:rPr>
                <w:rFonts w:ascii="仿宋" w:hAnsi="仿宋" w:eastAsia="仿宋" w:cs="仿宋"/>
                <w:color w:val="000000"/>
                <w:sz w:val="24"/>
                <w:szCs w:val="18"/>
              </w:rPr>
            </w:pPr>
          </w:p>
        </w:tc>
      </w:tr>
      <w:tr w14:paraId="52FE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92" w:type="dxa"/>
            <w:vMerge w:val="continue"/>
            <w:vAlign w:val="center"/>
          </w:tcPr>
          <w:p w14:paraId="1DF339D1">
            <w:pPr>
              <w:spacing w:line="320" w:lineRule="exact"/>
              <w:jc w:val="center"/>
              <w:rPr>
                <w:rFonts w:hint="eastAsia" w:ascii="华文中宋" w:hAnsi="华文中宋" w:eastAsia="华文中宋"/>
                <w:color w:val="000000"/>
                <w:sz w:val="28"/>
              </w:rPr>
            </w:pPr>
          </w:p>
        </w:tc>
        <w:tc>
          <w:tcPr>
            <w:tcW w:w="1583" w:type="dxa"/>
            <w:gridSpan w:val="3"/>
            <w:vMerge w:val="continue"/>
            <w:vAlign w:val="center"/>
          </w:tcPr>
          <w:p w14:paraId="3B6FA86F">
            <w:pPr>
              <w:rPr>
                <w:rFonts w:ascii="仿宋" w:hAnsi="仿宋" w:eastAsia="仿宋" w:cs="仿宋"/>
                <w:color w:val="000000"/>
                <w:sz w:val="24"/>
                <w:szCs w:val="18"/>
              </w:rPr>
            </w:pPr>
          </w:p>
        </w:tc>
        <w:tc>
          <w:tcPr>
            <w:tcW w:w="426" w:type="dxa"/>
            <w:vAlign w:val="center"/>
          </w:tcPr>
          <w:p w14:paraId="57F3A444">
            <w:pPr>
              <w:jc w:val="cente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6889" w:type="dxa"/>
            <w:gridSpan w:val="13"/>
            <w:vAlign w:val="center"/>
          </w:tcPr>
          <w:p w14:paraId="0FEE0734">
            <w:pPr>
              <w:rPr>
                <w:rFonts w:ascii="仿宋" w:hAnsi="仿宋" w:eastAsia="仿宋" w:cs="仿宋"/>
                <w:color w:val="000000"/>
                <w:sz w:val="24"/>
                <w:szCs w:val="18"/>
              </w:rPr>
            </w:pPr>
          </w:p>
        </w:tc>
      </w:tr>
      <w:tr w14:paraId="6BD95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792" w:type="dxa"/>
            <w:vMerge w:val="continue"/>
            <w:vAlign w:val="center"/>
          </w:tcPr>
          <w:p w14:paraId="43A52B5D">
            <w:pPr>
              <w:spacing w:line="320" w:lineRule="exact"/>
              <w:jc w:val="center"/>
              <w:rPr>
                <w:rFonts w:hint="eastAsia" w:ascii="华文中宋" w:hAnsi="华文中宋" w:eastAsia="华文中宋"/>
                <w:color w:val="000000"/>
                <w:sz w:val="28"/>
              </w:rPr>
            </w:pPr>
          </w:p>
        </w:tc>
        <w:tc>
          <w:tcPr>
            <w:tcW w:w="1583" w:type="dxa"/>
            <w:gridSpan w:val="3"/>
            <w:vAlign w:val="center"/>
          </w:tcPr>
          <w:p w14:paraId="620E6D57">
            <w:pPr>
              <w:spacing w:line="240" w:lineRule="exact"/>
              <w:rPr>
                <w:rFonts w:ascii="仿宋" w:hAnsi="仿宋" w:eastAsia="仿宋" w:cs="仿宋"/>
                <w:color w:val="000000"/>
                <w:sz w:val="24"/>
                <w:szCs w:val="18"/>
              </w:rPr>
            </w:pPr>
            <w:r>
              <w:rPr>
                <w:rFonts w:hint="eastAsia" w:ascii="仿宋" w:hAnsi="仿宋" w:eastAsia="仿宋" w:cs="仿宋"/>
                <w:color w:val="000000"/>
                <w:sz w:val="21"/>
                <w:szCs w:val="21"/>
              </w:rPr>
              <w:t>阅读量（浏览量、点击量）</w:t>
            </w:r>
          </w:p>
        </w:tc>
        <w:tc>
          <w:tcPr>
            <w:tcW w:w="2268" w:type="dxa"/>
            <w:gridSpan w:val="5"/>
            <w:vAlign w:val="center"/>
          </w:tcPr>
          <w:p w14:paraId="2A724219">
            <w:pPr>
              <w:spacing w:line="240" w:lineRule="exact"/>
              <w:rPr>
                <w:rFonts w:hint="default"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333</w:t>
            </w:r>
          </w:p>
        </w:tc>
        <w:tc>
          <w:tcPr>
            <w:tcW w:w="893" w:type="dxa"/>
            <w:gridSpan w:val="2"/>
            <w:vAlign w:val="center"/>
          </w:tcPr>
          <w:p w14:paraId="4C1E4758">
            <w:pPr>
              <w:spacing w:line="240" w:lineRule="exact"/>
              <w:rPr>
                <w:rFonts w:ascii="仿宋" w:hAnsi="仿宋" w:eastAsia="仿宋" w:cs="仿宋"/>
                <w:color w:val="000000"/>
                <w:sz w:val="24"/>
                <w:szCs w:val="18"/>
              </w:rPr>
            </w:pPr>
            <w:r>
              <w:rPr>
                <w:rFonts w:hint="eastAsia" w:ascii="仿宋" w:hAnsi="仿宋" w:eastAsia="仿宋" w:cs="仿宋"/>
                <w:color w:val="000000"/>
                <w:sz w:val="22"/>
                <w:szCs w:val="16"/>
              </w:rPr>
              <w:t>转载量</w:t>
            </w:r>
          </w:p>
        </w:tc>
        <w:tc>
          <w:tcPr>
            <w:tcW w:w="1793" w:type="dxa"/>
            <w:gridSpan w:val="3"/>
            <w:vAlign w:val="center"/>
          </w:tcPr>
          <w:p w14:paraId="282D61BF">
            <w:pPr>
              <w:spacing w:line="240" w:lineRule="exact"/>
              <w:rPr>
                <w:rFonts w:hint="default"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19</w:t>
            </w:r>
          </w:p>
        </w:tc>
        <w:tc>
          <w:tcPr>
            <w:tcW w:w="938" w:type="dxa"/>
            <w:gridSpan w:val="2"/>
            <w:vAlign w:val="center"/>
          </w:tcPr>
          <w:p w14:paraId="62F0E2FA">
            <w:pPr>
              <w:spacing w:line="240" w:lineRule="exact"/>
              <w:rPr>
                <w:rFonts w:ascii="仿宋" w:hAnsi="仿宋" w:eastAsia="仿宋" w:cs="仿宋"/>
                <w:color w:val="000000"/>
                <w:sz w:val="24"/>
                <w:szCs w:val="18"/>
              </w:rPr>
            </w:pPr>
            <w:r>
              <w:rPr>
                <w:rFonts w:hint="eastAsia" w:ascii="仿宋" w:hAnsi="仿宋" w:eastAsia="仿宋" w:cs="仿宋"/>
                <w:color w:val="000000"/>
                <w:sz w:val="22"/>
                <w:szCs w:val="16"/>
              </w:rPr>
              <w:t>互动量</w:t>
            </w:r>
          </w:p>
        </w:tc>
        <w:tc>
          <w:tcPr>
            <w:tcW w:w="1423" w:type="dxa"/>
            <w:gridSpan w:val="2"/>
            <w:vAlign w:val="center"/>
          </w:tcPr>
          <w:p w14:paraId="7AD43620">
            <w:pPr>
              <w:spacing w:line="240" w:lineRule="exact"/>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7</w:t>
            </w:r>
          </w:p>
        </w:tc>
      </w:tr>
      <w:tr w14:paraId="0BC50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2" w:type="dxa"/>
            <w:vAlign w:val="center"/>
          </w:tcPr>
          <w:p w14:paraId="598A972A">
            <w:pPr>
              <w:widowControl w:val="0"/>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14:paraId="6A398F98">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2B3CA23D">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459D661A">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187D7757">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218A9825">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sz w:val="28"/>
              </w:rPr>
              <w:t xml:space="preserve">  ︶</w:t>
            </w:r>
          </w:p>
        </w:tc>
        <w:tc>
          <w:tcPr>
            <w:tcW w:w="8898" w:type="dxa"/>
            <w:gridSpan w:val="17"/>
            <w:tcBorders>
              <w:top w:val="single" w:color="auto" w:sz="4" w:space="0"/>
              <w:left w:val="single" w:color="auto" w:sz="4" w:space="0"/>
              <w:right w:val="single" w:color="auto" w:sz="4" w:space="0"/>
            </w:tcBorders>
            <w:vAlign w:val="center"/>
          </w:tcPr>
          <w:p w14:paraId="1C42E424">
            <w:pPr>
              <w:widowControl w:val="0"/>
              <w:ind w:firstLine="0"/>
              <w:jc w:val="both"/>
              <w:rPr>
                <w:rFonts w:hint="eastAsia" w:ascii="仿宋" w:hAnsi="仿宋" w:eastAsia="仿宋"/>
                <w:szCs w:val="21"/>
              </w:rPr>
            </w:pPr>
          </w:p>
          <w:p w14:paraId="43762F50">
            <w:pPr>
              <w:spacing w:line="360" w:lineRule="exact"/>
              <w:jc w:val="left"/>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2024年8月，2024年东森杯海峡两岸（连城）青少年棒球邀请赛暨第五届海峡两岸（连城）青少年棒球文化节在福建省龙岩市连城县举办。这组照很好地抓拍了比赛现场的精彩瞬间及赛后海峡两岸孩子们互相表达不舍的画面，照片生动且具有感染力。</w:t>
            </w:r>
          </w:p>
          <w:p w14:paraId="196E0230">
            <w:pPr>
              <w:spacing w:line="360" w:lineRule="exact"/>
              <w:ind w:firstLine="4968" w:firstLineChars="1800"/>
              <w:jc w:val="left"/>
              <w:rPr>
                <w:rFonts w:hint="eastAsia" w:ascii="华文中宋" w:hAnsi="华文中宋" w:eastAsia="华文中宋"/>
                <w:color w:val="000000"/>
                <w:sz w:val="28"/>
                <w:szCs w:val="20"/>
              </w:rPr>
            </w:pPr>
            <w:r>
              <w:rPr>
                <w:rFonts w:hint="eastAsia" w:ascii="华文中宋" w:hAnsi="华文中宋" w:eastAsia="华文中宋"/>
                <w:color w:val="000000"/>
                <w:spacing w:val="-2"/>
                <w:sz w:val="28"/>
                <w:szCs w:val="20"/>
              </w:rPr>
              <w:t>签名：</w:t>
            </w:r>
          </w:p>
          <w:p w14:paraId="09D35E5E">
            <w:pPr>
              <w:spacing w:line="360" w:lineRule="exact"/>
              <w:ind w:firstLine="5460" w:firstLineChars="1950"/>
              <w:jc w:val="left"/>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（盖单位公章）</w:t>
            </w:r>
          </w:p>
          <w:p w14:paraId="17B2277A">
            <w:pPr>
              <w:widowControl/>
              <w:jc w:val="left"/>
              <w:rPr>
                <w:rFonts w:hint="eastAsia" w:ascii="华文中宋" w:hAnsi="华文中宋" w:eastAsia="华文中宋"/>
                <w:color w:val="000000"/>
                <w:sz w:val="28"/>
                <w:szCs w:val="28"/>
              </w:rPr>
            </w:pPr>
            <w:r>
              <w:rPr>
                <w:rFonts w:hint="eastAsia"/>
                <w:color w:val="000000"/>
              </w:rPr>
              <w:t xml:space="preserve">                                                  </w:t>
            </w:r>
            <w:r>
              <w:rPr>
                <w:rFonts w:hint="eastAsia" w:ascii="华文中宋" w:hAnsi="华文中宋" w:eastAsia="华文中宋"/>
                <w:color w:val="000000"/>
                <w:sz w:val="28"/>
                <w:szCs w:val="28"/>
              </w:rPr>
              <w:t xml:space="preserve">2025年 </w:t>
            </w:r>
            <w:r>
              <w:rPr>
                <w:rFonts w:hint="eastAsia" w:ascii="华文中宋" w:hAnsi="华文中宋" w:eastAsia="华文中宋"/>
                <w:color w:val="000000"/>
                <w:sz w:val="28"/>
                <w:szCs w:val="28"/>
                <w:lang w:val="en-US" w:eastAsia="zh-CN"/>
              </w:rPr>
              <w:t xml:space="preserve"> </w:t>
            </w:r>
            <w:r>
              <w:rPr>
                <w:rFonts w:hint="eastAsia" w:ascii="华文中宋" w:hAnsi="华文中宋" w:eastAsia="华文中宋"/>
                <w:color w:val="000000"/>
                <w:sz w:val="28"/>
                <w:szCs w:val="28"/>
              </w:rPr>
              <w:t xml:space="preserve"> 月 </w:t>
            </w:r>
            <w:r>
              <w:rPr>
                <w:rFonts w:hint="eastAsia" w:ascii="华文中宋" w:hAnsi="华文中宋" w:eastAsia="华文中宋"/>
                <w:color w:val="000000"/>
                <w:sz w:val="28"/>
                <w:szCs w:val="28"/>
                <w:lang w:val="en-US" w:eastAsia="zh-CN"/>
              </w:rPr>
              <w:t xml:space="preserve">  </w:t>
            </w:r>
            <w:r>
              <w:rPr>
                <w:rFonts w:hint="eastAsia" w:ascii="华文中宋" w:hAnsi="华文中宋" w:eastAsia="华文中宋"/>
                <w:color w:val="000000"/>
                <w:sz w:val="28"/>
                <w:szCs w:val="28"/>
              </w:rPr>
              <w:t>日</w:t>
            </w:r>
          </w:p>
        </w:tc>
      </w:tr>
      <w:tr w14:paraId="1EE954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2" w:hRule="atLeast"/>
          <w:jc w:val="center"/>
        </w:trPr>
        <w:tc>
          <w:tcPr>
            <w:tcW w:w="1902" w:type="dxa"/>
            <w:gridSpan w:val="3"/>
            <w:tcBorders>
              <w:top w:val="single" w:color="auto" w:sz="4" w:space="0"/>
              <w:left w:val="single" w:color="auto" w:sz="4" w:space="0"/>
              <w:bottom w:val="single" w:color="auto" w:sz="4" w:space="0"/>
              <w:right w:val="single" w:color="auto" w:sz="4" w:space="0"/>
            </w:tcBorders>
            <w:vAlign w:val="center"/>
          </w:tcPr>
          <w:p w14:paraId="17F3E843">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联系人（作者）</w:t>
            </w:r>
          </w:p>
        </w:tc>
        <w:tc>
          <w:tcPr>
            <w:tcW w:w="1840" w:type="dxa"/>
            <w:gridSpan w:val="4"/>
            <w:tcBorders>
              <w:top w:val="single" w:color="auto" w:sz="4" w:space="0"/>
              <w:left w:val="single" w:color="auto" w:sz="4" w:space="0"/>
              <w:bottom w:val="single" w:color="auto" w:sz="4" w:space="0"/>
              <w:right w:val="single" w:color="auto" w:sz="4" w:space="0"/>
            </w:tcBorders>
            <w:vAlign w:val="center"/>
          </w:tcPr>
          <w:p w14:paraId="09C5B445">
            <w:pPr>
              <w:spacing w:line="360" w:lineRule="exact"/>
              <w:rPr>
                <w:rFonts w:hint="eastAsia" w:ascii="华文中宋" w:hAnsi="华文中宋" w:eastAsia="华文中宋"/>
                <w:color w:val="000000"/>
                <w:sz w:val="28"/>
                <w:szCs w:val="28"/>
                <w:lang w:val="en-US" w:eastAsia="zh-CN"/>
              </w:rPr>
            </w:pPr>
            <w:r>
              <w:rPr>
                <w:rFonts w:hint="eastAsia" w:ascii="仿宋" w:hAnsi="仿宋" w:eastAsia="仿宋"/>
                <w:color w:val="000000"/>
                <w:sz w:val="28"/>
                <w:lang w:val="en-US" w:eastAsia="zh-CN"/>
              </w:rPr>
              <w:t>章宸睿</w:t>
            </w:r>
          </w:p>
        </w:tc>
        <w:tc>
          <w:tcPr>
            <w:tcW w:w="851" w:type="dxa"/>
            <w:tcBorders>
              <w:top w:val="single" w:color="auto" w:sz="4" w:space="0"/>
              <w:left w:val="single" w:color="auto" w:sz="4" w:space="0"/>
              <w:bottom w:val="single" w:color="auto" w:sz="4" w:space="0"/>
              <w:right w:val="single" w:color="auto" w:sz="4" w:space="0"/>
            </w:tcBorders>
            <w:vAlign w:val="center"/>
          </w:tcPr>
          <w:p w14:paraId="6BF016E6">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手机</w:t>
            </w:r>
          </w:p>
        </w:tc>
        <w:tc>
          <w:tcPr>
            <w:tcW w:w="2128" w:type="dxa"/>
            <w:gridSpan w:val="4"/>
            <w:tcBorders>
              <w:top w:val="single" w:color="auto" w:sz="4" w:space="0"/>
              <w:left w:val="single" w:color="auto" w:sz="4" w:space="0"/>
              <w:bottom w:val="single" w:color="auto" w:sz="4" w:space="0"/>
              <w:right w:val="single" w:color="auto" w:sz="4" w:space="0"/>
            </w:tcBorders>
            <w:vAlign w:val="center"/>
          </w:tcPr>
          <w:p w14:paraId="75007B1B">
            <w:pPr>
              <w:spacing w:line="360" w:lineRule="exact"/>
              <w:rPr>
                <w:rFonts w:hint="default" w:ascii="华文中宋" w:hAnsi="华文中宋" w:eastAsia="华文中宋"/>
                <w:color w:val="000000"/>
                <w:sz w:val="28"/>
                <w:szCs w:val="28"/>
                <w:lang w:val="en-US"/>
              </w:rPr>
            </w:pPr>
            <w:r>
              <w:rPr>
                <w:rFonts w:hint="eastAsia" w:ascii="仿宋" w:hAnsi="仿宋" w:eastAsia="仿宋"/>
                <w:color w:val="000000"/>
                <w:sz w:val="28"/>
                <w:lang w:val="en-US" w:eastAsia="zh-CN"/>
              </w:rPr>
              <w:t>18950856553</w:t>
            </w:r>
          </w:p>
        </w:tc>
        <w:tc>
          <w:tcPr>
            <w:tcW w:w="849" w:type="dxa"/>
            <w:gridSpan w:val="3"/>
            <w:tcBorders>
              <w:top w:val="single" w:color="auto" w:sz="4" w:space="0"/>
              <w:left w:val="single" w:color="auto" w:sz="4" w:space="0"/>
              <w:bottom w:val="single" w:color="auto" w:sz="4" w:space="0"/>
              <w:right w:val="single" w:color="auto" w:sz="4" w:space="0"/>
            </w:tcBorders>
            <w:vAlign w:val="center"/>
          </w:tcPr>
          <w:p w14:paraId="6C44C3B6">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电话</w:t>
            </w:r>
          </w:p>
        </w:tc>
        <w:tc>
          <w:tcPr>
            <w:tcW w:w="2120" w:type="dxa"/>
            <w:gridSpan w:val="3"/>
            <w:tcBorders>
              <w:top w:val="single" w:color="auto" w:sz="4" w:space="0"/>
              <w:left w:val="single" w:color="auto" w:sz="4" w:space="0"/>
              <w:bottom w:val="single" w:color="auto" w:sz="4" w:space="0"/>
              <w:right w:val="single" w:color="auto" w:sz="4" w:space="0"/>
            </w:tcBorders>
            <w:vAlign w:val="center"/>
          </w:tcPr>
          <w:p w14:paraId="77573351">
            <w:pPr>
              <w:spacing w:line="360" w:lineRule="exact"/>
              <w:rPr>
                <w:rFonts w:hint="default" w:ascii="华文中宋" w:hAnsi="华文中宋" w:eastAsia="华文中宋"/>
                <w:color w:val="000000"/>
                <w:sz w:val="28"/>
                <w:szCs w:val="28"/>
                <w:lang w:val="en-US"/>
              </w:rPr>
            </w:pPr>
            <w:r>
              <w:rPr>
                <w:rFonts w:hint="eastAsia" w:ascii="仿宋" w:hAnsi="仿宋" w:eastAsia="仿宋"/>
                <w:color w:val="000000"/>
                <w:sz w:val="28"/>
                <w:lang w:val="en-US" w:eastAsia="zh-CN"/>
              </w:rPr>
              <w:t>18950856553</w:t>
            </w:r>
          </w:p>
        </w:tc>
      </w:tr>
      <w:tr w14:paraId="3D1553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1618" w:type="dxa"/>
            <w:gridSpan w:val="2"/>
            <w:tcBorders>
              <w:top w:val="single" w:color="auto" w:sz="4" w:space="0"/>
              <w:left w:val="single" w:color="auto" w:sz="4" w:space="0"/>
              <w:bottom w:val="single" w:color="auto" w:sz="4" w:space="0"/>
              <w:right w:val="single" w:color="auto" w:sz="4" w:space="0"/>
            </w:tcBorders>
            <w:vAlign w:val="center"/>
          </w:tcPr>
          <w:p w14:paraId="1C2BE1D2">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电子邮箱</w:t>
            </w:r>
          </w:p>
        </w:tc>
        <w:tc>
          <w:tcPr>
            <w:tcW w:w="5103" w:type="dxa"/>
            <w:gridSpan w:val="10"/>
            <w:tcBorders>
              <w:top w:val="single" w:color="auto" w:sz="4" w:space="0"/>
              <w:left w:val="single" w:color="auto" w:sz="4" w:space="0"/>
              <w:bottom w:val="single" w:color="auto" w:sz="4" w:space="0"/>
              <w:right w:val="single" w:color="auto" w:sz="4" w:space="0"/>
            </w:tcBorders>
            <w:vAlign w:val="center"/>
          </w:tcPr>
          <w:p w14:paraId="2000768F">
            <w:pPr>
              <w:spacing w:line="360" w:lineRule="exact"/>
              <w:rPr>
                <w:rFonts w:hint="default" w:ascii="华文中宋" w:hAnsi="华文中宋" w:eastAsia="华文中宋"/>
                <w:color w:val="000000"/>
                <w:sz w:val="28"/>
                <w:szCs w:val="28"/>
                <w:lang w:val="en-US" w:eastAsia="zh-CN"/>
              </w:rPr>
            </w:pPr>
            <w:r>
              <w:rPr>
                <w:rFonts w:hint="eastAsia" w:ascii="仿宋" w:hAnsi="仿宋" w:eastAsia="仿宋"/>
                <w:color w:val="000000"/>
                <w:sz w:val="28"/>
                <w:lang w:val="en-US" w:eastAsia="zh-CN"/>
              </w:rPr>
              <w:t>251821997@qq.com</w:t>
            </w:r>
          </w:p>
        </w:tc>
        <w:tc>
          <w:tcPr>
            <w:tcW w:w="849" w:type="dxa"/>
            <w:gridSpan w:val="3"/>
            <w:tcBorders>
              <w:top w:val="single" w:color="auto" w:sz="4" w:space="0"/>
              <w:left w:val="single" w:color="auto" w:sz="4" w:space="0"/>
              <w:bottom w:val="single" w:color="auto" w:sz="4" w:space="0"/>
              <w:right w:val="single" w:color="auto" w:sz="4" w:space="0"/>
            </w:tcBorders>
            <w:vAlign w:val="center"/>
          </w:tcPr>
          <w:p w14:paraId="510A6D95">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邮编</w:t>
            </w:r>
          </w:p>
        </w:tc>
        <w:tc>
          <w:tcPr>
            <w:tcW w:w="2120" w:type="dxa"/>
            <w:gridSpan w:val="3"/>
            <w:tcBorders>
              <w:top w:val="single" w:color="auto" w:sz="4" w:space="0"/>
              <w:left w:val="single" w:color="auto" w:sz="4" w:space="0"/>
              <w:bottom w:val="single" w:color="auto" w:sz="4" w:space="0"/>
              <w:right w:val="single" w:color="auto" w:sz="4" w:space="0"/>
            </w:tcBorders>
            <w:vAlign w:val="center"/>
          </w:tcPr>
          <w:p w14:paraId="5098D26A">
            <w:pPr>
              <w:spacing w:line="360" w:lineRule="exact"/>
              <w:rPr>
                <w:rFonts w:hint="default" w:ascii="华文中宋" w:hAnsi="华文中宋" w:eastAsia="华文中宋"/>
                <w:color w:val="000000"/>
                <w:sz w:val="28"/>
                <w:szCs w:val="28"/>
                <w:lang w:val="en-US" w:eastAsia="zh-CN"/>
              </w:rPr>
            </w:pPr>
            <w:r>
              <w:rPr>
                <w:rFonts w:hint="eastAsia" w:ascii="仿宋" w:hAnsi="仿宋" w:eastAsia="仿宋"/>
                <w:color w:val="000000"/>
                <w:sz w:val="28"/>
                <w:lang w:val="en-US" w:eastAsia="zh-CN"/>
              </w:rPr>
              <w:t>364000</w:t>
            </w:r>
          </w:p>
        </w:tc>
      </w:tr>
      <w:tr w14:paraId="2B036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1618" w:type="dxa"/>
            <w:gridSpan w:val="2"/>
            <w:tcBorders>
              <w:top w:val="single" w:color="auto" w:sz="4" w:space="0"/>
              <w:left w:val="single" w:color="auto" w:sz="4" w:space="0"/>
              <w:bottom w:val="single" w:color="auto" w:sz="4" w:space="0"/>
              <w:right w:val="single" w:color="auto" w:sz="4" w:space="0"/>
            </w:tcBorders>
            <w:vAlign w:val="center"/>
          </w:tcPr>
          <w:p w14:paraId="7AE79497">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地址</w:t>
            </w:r>
          </w:p>
        </w:tc>
        <w:tc>
          <w:tcPr>
            <w:tcW w:w="8072" w:type="dxa"/>
            <w:gridSpan w:val="16"/>
            <w:tcBorders>
              <w:top w:val="single" w:color="auto" w:sz="4" w:space="0"/>
              <w:left w:val="single" w:color="auto" w:sz="4" w:space="0"/>
              <w:bottom w:val="single" w:color="auto" w:sz="4" w:space="0"/>
              <w:right w:val="single" w:color="auto" w:sz="4" w:space="0"/>
            </w:tcBorders>
            <w:vAlign w:val="center"/>
          </w:tcPr>
          <w:p w14:paraId="14197409">
            <w:pPr>
              <w:spacing w:line="360" w:lineRule="exact"/>
              <w:rPr>
                <w:rFonts w:hint="eastAsia" w:ascii="华文中宋" w:hAnsi="华文中宋" w:eastAsia="华文中宋"/>
                <w:color w:val="000000"/>
                <w:sz w:val="28"/>
                <w:szCs w:val="28"/>
              </w:rPr>
            </w:pPr>
            <w:r>
              <w:rPr>
                <w:rFonts w:hint="eastAsia" w:ascii="仿宋" w:hAnsi="仿宋" w:eastAsia="仿宋"/>
                <w:color w:val="000000"/>
                <w:sz w:val="28"/>
                <w:lang w:val="en-US" w:eastAsia="zh-CN"/>
              </w:rPr>
              <w:t>福建省龙岩市新罗区华莲路138号金融中心28楼闽西日报要闻部</w:t>
            </w:r>
          </w:p>
        </w:tc>
      </w:tr>
    </w:tbl>
    <w:p w14:paraId="1D519A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84D94"/>
    <w:rsid w:val="31395330"/>
    <w:rsid w:val="75FA4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qFormat/>
    <w:uiPriority w:val="0"/>
  </w:style>
  <w:style w:type="table" w:default="1" w:styleId="2">
    <w:name w:val="Normal Table"/>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768</Words>
  <Characters>931</Characters>
  <Paragraphs>141</Paragraphs>
  <TotalTime>0</TotalTime>
  <ScaleCrop>false</ScaleCrop>
  <LinksUpToDate>false</LinksUpToDate>
  <CharactersWithSpaces>1101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2025-04-17T09:37:00Z</dcterms:created>
  <dc:creator>章宸睿</dc:creator>
  <cp:lastModifiedBy>七夕</cp:lastModifiedBy>
  <cp:lastPrinted>2025-04-22T02:09:12Z</cp:lastPrinted>
  <dcterms:modified xsi:type="dcterms:W3CDTF">2025-04-22T02:19:48Z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38A2489F7AA544D2A9BCCC16A2AF85AD_13</vt:lpwstr>
  </property>
  <property fmtid="{D5CDD505-2E9C-101B-9397-08002B2CF9AE}" pid="4" name="KSOTemplateDocerSaveRecord">
    <vt:lpwstr>eyJoZGlkIjoiMmE1M2Y0OTI5NzZjNTUwNWZjOTQ2MTI4YTExMDYzNDciLCJ1c2VySWQiOiIyOTA3NjI1NDMifQ==</vt:lpwstr>
  </property>
</Properties>
</file>