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950" w:rsidRDefault="00B16950" w:rsidP="00B1695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0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0"/>
          <w:szCs w:val="40"/>
        </w:rPr>
        <w:t xml:space="preserve"> </w:t>
      </w:r>
      <w:bookmarkStart w:id="0" w:name="_GoBack"/>
      <w:bookmarkEnd w:id="0"/>
      <w:r>
        <w:rPr>
          <w:rFonts w:ascii="方正小标宋简体" w:eastAsia="方正小标宋简体" w:hAnsi="华文中宋" w:hint="eastAsia"/>
          <w:color w:val="000000"/>
          <w:sz w:val="40"/>
          <w:szCs w:val="40"/>
        </w:rPr>
        <w:t>广播电视新闻专栏2024年每月刊播作品目录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4"/>
        <w:gridCol w:w="5010"/>
        <w:gridCol w:w="2387"/>
      </w:tblGrid>
      <w:tr w:rsidR="00B16950" w:rsidTr="00227669">
        <w:trPr>
          <w:trHeight w:hRule="exact" w:val="693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月份</w:t>
            </w:r>
          </w:p>
        </w:tc>
        <w:tc>
          <w:tcPr>
            <w:tcW w:w="5010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标    题</w:t>
            </w:r>
          </w:p>
        </w:tc>
        <w:tc>
          <w:tcPr>
            <w:tcW w:w="2387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刊播日期</w:t>
            </w:r>
          </w:p>
        </w:tc>
      </w:tr>
      <w:tr w:rsidR="00B16950" w:rsidTr="00227669">
        <w:trPr>
          <w:trHeight w:hRule="exact" w:val="63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1月</w:t>
            </w:r>
          </w:p>
        </w:tc>
        <w:tc>
          <w:tcPr>
            <w:tcW w:w="5010" w:type="dxa"/>
            <w:vAlign w:val="center"/>
          </w:tcPr>
          <w:p w:rsidR="00B16950" w:rsidRPr="00CA3BFC" w:rsidRDefault="00B16950" w:rsidP="00227669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皮蛋鲜蚵霸气助阵 卤肉饭玩转新花样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2024年1月12日21:42</w:t>
            </w:r>
          </w:p>
        </w:tc>
      </w:tr>
      <w:tr w:rsidR="00B16950" w:rsidTr="00227669">
        <w:trPr>
          <w:trHeight w:hRule="exact" w:val="79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2月</w:t>
            </w:r>
          </w:p>
        </w:tc>
        <w:tc>
          <w:tcPr>
            <w:tcW w:w="5010" w:type="dxa"/>
            <w:vAlign w:val="center"/>
          </w:tcPr>
          <w:p w:rsidR="00B16950" w:rsidRPr="00CA3BFC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大陆文旅新招频出 沉浸式体验惊喜连连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2024年2月9日21:42</w:t>
            </w:r>
          </w:p>
        </w:tc>
      </w:tr>
      <w:tr w:rsidR="00B16950" w:rsidTr="00227669">
        <w:trPr>
          <w:trHeight w:hRule="exact" w:val="79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3月</w:t>
            </w:r>
          </w:p>
        </w:tc>
        <w:tc>
          <w:tcPr>
            <w:tcW w:w="5010" w:type="dxa"/>
            <w:vAlign w:val="center"/>
          </w:tcPr>
          <w:p w:rsidR="00B16950" w:rsidRPr="00CA3BFC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绚烂华彩台北灯节 上海花灯风情万种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2024年3月8日21:42</w:t>
            </w:r>
          </w:p>
        </w:tc>
      </w:tr>
      <w:tr w:rsidR="00B16950" w:rsidTr="00227669">
        <w:trPr>
          <w:trHeight w:hRule="exact" w:val="79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4月</w:t>
            </w:r>
          </w:p>
        </w:tc>
        <w:tc>
          <w:tcPr>
            <w:tcW w:w="5010" w:type="dxa"/>
            <w:vAlign w:val="center"/>
          </w:tcPr>
          <w:p w:rsidR="00B16950" w:rsidRPr="00CA3BFC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上海街头“繁花”似锦 黄河路因剧爆红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2024年4月12日21:42</w:t>
            </w:r>
          </w:p>
        </w:tc>
      </w:tr>
      <w:tr w:rsidR="00B16950" w:rsidTr="00227669">
        <w:trPr>
          <w:trHeight w:hRule="exact" w:val="79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5月</w:t>
            </w:r>
          </w:p>
        </w:tc>
        <w:tc>
          <w:tcPr>
            <w:tcW w:w="5010" w:type="dxa"/>
            <w:vAlign w:val="center"/>
          </w:tcPr>
          <w:p w:rsidR="00B16950" w:rsidRPr="00CA3BFC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妈祖故里春祭大典 年轻游客云集湄洲岛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2024年5月10日21:42</w:t>
            </w:r>
          </w:p>
        </w:tc>
      </w:tr>
      <w:tr w:rsidR="00B16950" w:rsidTr="00227669">
        <w:trPr>
          <w:trHeight w:hRule="exact" w:val="79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6月</w:t>
            </w:r>
          </w:p>
        </w:tc>
        <w:tc>
          <w:tcPr>
            <w:tcW w:w="5010" w:type="dxa"/>
            <w:vAlign w:val="center"/>
          </w:tcPr>
          <w:p w:rsidR="00B16950" w:rsidRPr="00CA3BFC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台湾收藏家专营徽派美学 古建新生于山林间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2024年6月14日21:42</w:t>
            </w:r>
          </w:p>
        </w:tc>
      </w:tr>
      <w:tr w:rsidR="00B16950" w:rsidTr="00227669">
        <w:trPr>
          <w:trHeight w:hRule="exact" w:val="79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7月</w:t>
            </w:r>
          </w:p>
        </w:tc>
        <w:tc>
          <w:tcPr>
            <w:tcW w:w="5010" w:type="dxa"/>
            <w:vAlign w:val="center"/>
          </w:tcPr>
          <w:p w:rsidR="00B16950" w:rsidRPr="00CA3BFC" w:rsidRDefault="00B16950" w:rsidP="0022766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低空经济蓄势腾飞</w:t>
            </w:r>
          </w:p>
          <w:p w:rsidR="00B16950" w:rsidRPr="00CA3BFC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台湾团队借镜深圳促两岸交流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2024年7月12日21:42</w:t>
            </w:r>
          </w:p>
        </w:tc>
      </w:tr>
      <w:tr w:rsidR="00B16950" w:rsidTr="00227669">
        <w:trPr>
          <w:trHeight w:hRule="exact" w:val="79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8月</w:t>
            </w:r>
          </w:p>
        </w:tc>
        <w:tc>
          <w:tcPr>
            <w:tcW w:w="5010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“单车天使”逐梦两岸</w:t>
            </w:r>
          </w:p>
          <w:p w:rsidR="00B16950" w:rsidRPr="00CA3BFC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跨越海峡“骑”迹丰富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2024年8月9日21:42</w:t>
            </w:r>
          </w:p>
        </w:tc>
      </w:tr>
      <w:tr w:rsidR="00B16950" w:rsidTr="00227669">
        <w:trPr>
          <w:trHeight w:hRule="exact" w:val="79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9月</w:t>
            </w:r>
          </w:p>
        </w:tc>
        <w:tc>
          <w:tcPr>
            <w:tcW w:w="5010" w:type="dxa"/>
            <w:vAlign w:val="center"/>
          </w:tcPr>
          <w:p w:rsidR="00B16950" w:rsidRPr="00CA3BFC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文旦柚重返大陆市场 花莲迎来采收旺季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2024年9月13日21:42</w:t>
            </w:r>
          </w:p>
        </w:tc>
      </w:tr>
      <w:tr w:rsidR="00B16950" w:rsidTr="00227669">
        <w:trPr>
          <w:trHeight w:hRule="exact" w:val="79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10月</w:t>
            </w:r>
          </w:p>
        </w:tc>
        <w:tc>
          <w:tcPr>
            <w:tcW w:w="5010" w:type="dxa"/>
            <w:vAlign w:val="center"/>
          </w:tcPr>
          <w:p w:rsidR="00B16950" w:rsidRPr="00CA3BFC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金门待客心已热 文旅盛况期重现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2024年10月11日21:42</w:t>
            </w:r>
          </w:p>
        </w:tc>
      </w:tr>
      <w:tr w:rsidR="00B16950" w:rsidTr="00227669">
        <w:trPr>
          <w:trHeight w:hRule="exact" w:val="79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11月</w:t>
            </w:r>
          </w:p>
        </w:tc>
        <w:tc>
          <w:tcPr>
            <w:tcW w:w="5010" w:type="dxa"/>
            <w:vAlign w:val="center"/>
          </w:tcPr>
          <w:p w:rsidR="00B16950" w:rsidRPr="00CA3BFC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与自然和谐共生 揭秘川西现代版“世外桃源”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2024年11月8日21:42</w:t>
            </w:r>
          </w:p>
        </w:tc>
      </w:tr>
      <w:tr w:rsidR="00B16950" w:rsidTr="00227669">
        <w:trPr>
          <w:trHeight w:hRule="exact" w:val="794"/>
          <w:jc w:val="center"/>
        </w:trPr>
        <w:tc>
          <w:tcPr>
            <w:tcW w:w="1164" w:type="dxa"/>
            <w:vAlign w:val="center"/>
          </w:tcPr>
          <w:p w:rsidR="00B16950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12月</w:t>
            </w:r>
          </w:p>
        </w:tc>
        <w:tc>
          <w:tcPr>
            <w:tcW w:w="5010" w:type="dxa"/>
            <w:vAlign w:val="center"/>
          </w:tcPr>
          <w:p w:rsidR="00B16950" w:rsidRPr="00CA3BFC" w:rsidRDefault="00B16950" w:rsidP="00227669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hint="eastAsia"/>
                <w:sz w:val="24"/>
                <w:szCs w:val="24"/>
              </w:rPr>
              <w:t>乒乓为桥连两岸 青年互动谱新篇</w:t>
            </w:r>
          </w:p>
        </w:tc>
        <w:tc>
          <w:tcPr>
            <w:tcW w:w="2387" w:type="dxa"/>
            <w:vAlign w:val="center"/>
          </w:tcPr>
          <w:p w:rsidR="00B16950" w:rsidRPr="00CA3BFC" w:rsidRDefault="00B16950" w:rsidP="00227669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CA3BFC">
              <w:rPr>
                <w:rFonts w:ascii="宋体" w:hAnsi="宋体" w:cs="宋体" w:hint="eastAsia"/>
                <w:color w:val="000000"/>
                <w:sz w:val="24"/>
                <w:szCs w:val="24"/>
              </w:rPr>
              <w:t>2024年12月13日21:42</w:t>
            </w:r>
          </w:p>
        </w:tc>
      </w:tr>
    </w:tbl>
    <w:p w:rsidR="00B16950" w:rsidRPr="00450764" w:rsidRDefault="00B16950" w:rsidP="00B16950">
      <w:pPr>
        <w:spacing w:line="360" w:lineRule="exact"/>
        <w:ind w:leftChars="144" w:left="302"/>
        <w:jc w:val="left"/>
        <w:rPr>
          <w:rFonts w:ascii="楷体" w:eastAsia="楷体" w:hAnsi="楷体" w:hint="eastAsia"/>
          <w:sz w:val="28"/>
        </w:rPr>
      </w:pPr>
      <w:r>
        <w:rPr>
          <w:rFonts w:ascii="楷体" w:eastAsia="楷体" w:hAnsi="楷体" w:hint="eastAsia"/>
          <w:sz w:val="28"/>
        </w:rPr>
        <w:t>填写连续12个月每月8-15日刊载的作品标题（如遇重大节假日或重大事件，顺延一周），日刊栏目填写每月8-15日任意一天刊载的作品标题，</w:t>
      </w:r>
      <w:r>
        <w:rPr>
          <w:rFonts w:ascii="楷体" w:eastAsia="楷体" w:hint="eastAsia"/>
          <w:sz w:val="28"/>
        </w:rPr>
        <w:t>动态消息集纳式栏目填报栏目名称</w:t>
      </w:r>
      <w:r>
        <w:rPr>
          <w:rFonts w:ascii="楷体" w:eastAsia="楷体" w:hAnsi="楷体" w:hint="eastAsia"/>
          <w:sz w:val="28"/>
        </w:rPr>
        <w:t>。</w:t>
      </w:r>
    </w:p>
    <w:p w:rsidR="00CE2F54" w:rsidRDefault="00CE2F54"/>
    <w:sectPr w:rsidR="00CE2F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Malgun Gothic Semilight"/>
    <w:charset w:val="86"/>
    <w:family w:val="auto"/>
    <w:pitch w:val="default"/>
    <w:sig w:usb0="00000000" w:usb1="080F0000" w:usb2="00000000" w:usb3="00000000" w:csb0="0004009F" w:csb1="DFD7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950"/>
    <w:rsid w:val="00B16950"/>
    <w:rsid w:val="00CE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E7F6"/>
  <w15:chartTrackingRefBased/>
  <w15:docId w15:val="{1AF55D3D-D83B-4886-8D21-7E359E25E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95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祁菲</dc:creator>
  <cp:keywords/>
  <dc:description/>
  <cp:lastModifiedBy>祁菲</cp:lastModifiedBy>
  <cp:revision>1</cp:revision>
  <dcterms:created xsi:type="dcterms:W3CDTF">2025-04-07T03:00:00Z</dcterms:created>
  <dcterms:modified xsi:type="dcterms:W3CDTF">2025-04-07T03:00:00Z</dcterms:modified>
</cp:coreProperties>
</file>