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AA59C"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中国新闻奖参评作品推荐表</w:t>
      </w:r>
    </w:p>
    <w:p w14:paraId="0D60A3A8">
      <w:pPr>
        <w:tabs>
          <w:tab w:val="right" w:pos="8730"/>
        </w:tabs>
        <w:spacing w:line="400" w:lineRule="exact"/>
        <w:jc w:val="center"/>
        <w:rPr>
          <w:rFonts w:hint="eastAsia" w:ascii="华文中宋" w:hAnsi="华文中宋" w:eastAsia="华文中宋" w:cs="华文中宋"/>
          <w:color w:val="000000"/>
          <w:sz w:val="28"/>
          <w:szCs w:val="28"/>
        </w:rPr>
      </w:pPr>
      <w:r>
        <w:rPr>
          <w:rFonts w:hint="eastAsia" w:ascii="华文中宋" w:hAnsi="华文中宋" w:eastAsia="华文中宋" w:cs="华文中宋"/>
          <w:color w:val="000000"/>
          <w:sz w:val="28"/>
          <w:szCs w:val="28"/>
        </w:rPr>
        <w:t>(音视频新闻访谈、新闻直播和广播电视新闻编排)</w:t>
      </w:r>
    </w:p>
    <w:tbl>
      <w:tblPr>
        <w:tblStyle w:val="2"/>
        <w:tblW w:w="92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9"/>
        <w:gridCol w:w="74"/>
        <w:gridCol w:w="478"/>
        <w:gridCol w:w="62"/>
        <w:gridCol w:w="954"/>
        <w:gridCol w:w="453"/>
        <w:gridCol w:w="535"/>
        <w:gridCol w:w="792"/>
        <w:gridCol w:w="406"/>
        <w:gridCol w:w="544"/>
        <w:gridCol w:w="389"/>
        <w:gridCol w:w="478"/>
        <w:gridCol w:w="921"/>
        <w:gridCol w:w="55"/>
        <w:gridCol w:w="937"/>
        <w:gridCol w:w="1144"/>
      </w:tblGrid>
      <w:tr w14:paraId="3E6B8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989" w:type="dxa"/>
            <w:vMerge w:val="restart"/>
            <w:noWrap w:val="0"/>
            <w:vAlign w:val="center"/>
          </w:tcPr>
          <w:p w14:paraId="4F6144D2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298" w:type="dxa"/>
            <w:gridSpan w:val="9"/>
            <w:vMerge w:val="restart"/>
            <w:noWrap w:val="0"/>
            <w:vAlign w:val="center"/>
          </w:tcPr>
          <w:p w14:paraId="431B3E7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《两岸青年双向奔赴 共叙同胞情》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 w14:paraId="6A34ED90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6E24193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新闻访谈</w:t>
            </w:r>
          </w:p>
          <w:p w14:paraId="76AA0B2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电视</w:t>
            </w: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eastAsia="zh-CN"/>
              </w:rPr>
              <w:t>）</w:t>
            </w:r>
          </w:p>
          <w:p w14:paraId="46E8D58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</w:p>
        </w:tc>
      </w:tr>
      <w:tr w14:paraId="136BB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989" w:type="dxa"/>
            <w:vMerge w:val="continue"/>
            <w:noWrap w:val="0"/>
            <w:vAlign w:val="center"/>
          </w:tcPr>
          <w:p w14:paraId="443989CF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</w:rPr>
            </w:pPr>
          </w:p>
        </w:tc>
        <w:tc>
          <w:tcPr>
            <w:tcW w:w="4298" w:type="dxa"/>
            <w:gridSpan w:val="9"/>
            <w:vMerge w:val="continue"/>
            <w:noWrap w:val="0"/>
            <w:vAlign w:val="center"/>
          </w:tcPr>
          <w:p w14:paraId="35208BCC">
            <w:pPr>
              <w:spacing w:line="400" w:lineRule="exact"/>
              <w:jc w:val="center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 w14:paraId="3C7FCB52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64B1BD5F">
            <w:pPr>
              <w:spacing w:line="240" w:lineRule="exact"/>
              <w:jc w:val="left"/>
              <w:rPr>
                <w:rFonts w:ascii="仿宋_GB2312" w:hAnsi="华文仿宋" w:eastAsia="仿宋_GB2312"/>
                <w:color w:val="000000"/>
                <w:sz w:val="28"/>
                <w:szCs w:val="28"/>
              </w:rPr>
            </w:pPr>
          </w:p>
        </w:tc>
      </w:tr>
      <w:tr w14:paraId="62167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989" w:type="dxa"/>
            <w:noWrap w:val="0"/>
            <w:vAlign w:val="center"/>
          </w:tcPr>
          <w:p w14:paraId="77CBF110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298" w:type="dxa"/>
            <w:gridSpan w:val="9"/>
            <w:noWrap w:val="0"/>
            <w:vAlign w:val="center"/>
          </w:tcPr>
          <w:p w14:paraId="581E0E36">
            <w:pPr>
              <w:spacing w:line="320" w:lineRule="exact"/>
              <w:jc w:val="center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40分钟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 w14:paraId="55CFEE3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3E3560E1">
            <w:pPr>
              <w:spacing w:line="240" w:lineRule="exact"/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中文</w:t>
            </w:r>
          </w:p>
        </w:tc>
      </w:tr>
      <w:tr w14:paraId="615B0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1603" w:type="dxa"/>
            <w:gridSpan w:val="4"/>
            <w:noWrap w:val="0"/>
            <w:vAlign w:val="center"/>
          </w:tcPr>
          <w:p w14:paraId="4543B10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  <w:p w14:paraId="3D5FE2F0">
            <w:pPr>
              <w:spacing w:line="320" w:lineRule="exact"/>
              <w:jc w:val="center"/>
              <w:rPr>
                <w:rFonts w:hint="eastAsia"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 w14:paraId="521F980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 xml:space="preserve">徐红蔚、林芝、黄筱艳、施源、曾小陈、苏威源、奉智辉、林超 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 w14:paraId="2006E08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74E42DFB">
            <w:pPr>
              <w:spacing w:line="320" w:lineRule="exact"/>
              <w:jc w:val="center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吴苏婷、蒋忠艳、林昕</w:t>
            </w:r>
          </w:p>
        </w:tc>
      </w:tr>
      <w:tr w14:paraId="5CE92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603" w:type="dxa"/>
            <w:gridSpan w:val="4"/>
            <w:noWrap w:val="0"/>
            <w:vAlign w:val="center"/>
          </w:tcPr>
          <w:p w14:paraId="13BD067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 w14:paraId="73F15351">
            <w:pPr>
              <w:spacing w:line="240" w:lineRule="exact"/>
              <w:ind w:firstLine="240" w:firstLineChars="100"/>
              <w:jc w:val="left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福建省广播影视集团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 w14:paraId="19AE03B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发布端/账号/</w:t>
            </w:r>
          </w:p>
          <w:p w14:paraId="007F40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556CACA1">
            <w:pPr>
              <w:spacing w:line="260" w:lineRule="exact"/>
              <w:rPr>
                <w:rFonts w:hint="eastAsia" w:ascii="仿宋_GB2312" w:eastAsia="仿宋_GB2312"/>
                <w:color w:val="000000"/>
                <w:sz w:val="11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  <w:t>福建省广播影视集团</w:t>
            </w:r>
          </w:p>
        </w:tc>
      </w:tr>
      <w:tr w14:paraId="4ECB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603" w:type="dxa"/>
            <w:gridSpan w:val="4"/>
            <w:noWrap w:val="0"/>
            <w:vAlign w:val="center"/>
          </w:tcPr>
          <w:p w14:paraId="4F271C6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</w:t>
            </w:r>
          </w:p>
          <w:p w14:paraId="1B2353B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 w14:paraId="4FF77818">
            <w:pPr>
              <w:spacing w:line="320" w:lineRule="exact"/>
              <w:jc w:val="center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海峡卫视《台湾新闻脸》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 w14:paraId="79C71C0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2340980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2024年12月31日12点30分</w:t>
            </w:r>
          </w:p>
        </w:tc>
      </w:tr>
      <w:tr w14:paraId="239538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1603" w:type="dxa"/>
            <w:gridSpan w:val="4"/>
            <w:noWrap w:val="0"/>
            <w:vAlign w:val="center"/>
          </w:tcPr>
          <w:p w14:paraId="6D3BF9EB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新媒体</w:t>
            </w:r>
          </w:p>
          <w:p w14:paraId="12CBDFB7">
            <w:pPr>
              <w:spacing w:line="320" w:lineRule="exact"/>
              <w:jc w:val="center"/>
              <w:rPr>
                <w:rFonts w:ascii="仿宋_GB2312" w:hAnsi="华文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684" w:type="dxa"/>
            <w:gridSpan w:val="6"/>
            <w:noWrap w:val="0"/>
            <w:vAlign w:val="center"/>
          </w:tcPr>
          <w:p w14:paraId="3E3F0C3B">
            <w:pPr>
              <w:spacing w:line="440" w:lineRule="exact"/>
              <w:jc w:val="left"/>
              <w:rPr>
                <w:rFonts w:hint="eastAsia" w:ascii="仿宋_GB2312" w:hAnsi="华文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 w14:paraId="2EC1E887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  <w:lang w:val="en-US" w:eastAsia="zh-CN"/>
              </w:rPr>
              <w:t>是否为</w:t>
            </w:r>
          </w:p>
          <w:p w14:paraId="07D1C242">
            <w:pPr>
              <w:spacing w:line="320" w:lineRule="exact"/>
              <w:jc w:val="center"/>
              <w:rPr>
                <w:rFonts w:hint="default" w:ascii="仿宋_GB2312" w:hAnsi="华文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0"/>
                <w:lang w:val="en-US" w:eastAsia="zh-CN"/>
              </w:rPr>
              <w:t>“三好作品”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65492073">
            <w:pPr>
              <w:spacing w:line="320" w:lineRule="exact"/>
              <w:jc w:val="center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</w:tr>
      <w:tr w14:paraId="4A725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9" w:hRule="exact"/>
          <w:jc w:val="center"/>
        </w:trPr>
        <w:tc>
          <w:tcPr>
            <w:tcW w:w="1063" w:type="dxa"/>
            <w:gridSpan w:val="2"/>
            <w:noWrap w:val="0"/>
            <w:vAlign w:val="center"/>
          </w:tcPr>
          <w:p w14:paraId="23564FB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3DDA59B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B09B06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4F42C95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2CCD11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3A28BC83">
            <w:pPr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48" w:type="dxa"/>
            <w:gridSpan w:val="14"/>
            <w:noWrap w:val="0"/>
            <w:vAlign w:val="center"/>
          </w:tcPr>
          <w:p w14:paraId="082CC1B2">
            <w:pPr>
              <w:spacing w:line="320" w:lineRule="exact"/>
              <w:ind w:firstLine="480" w:firstLineChars="200"/>
              <w:jc w:val="lef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大陆七所高校40位师生受邀赴台参访，是2024年下半年最亮眼的两岸交流活动，具有重要的指标意义。奥运冠军马龙、杨倩等大陆学子与台湾青年热情交流，展现青春风采，在岛内掀起热潮。</w:t>
            </w:r>
          </w:p>
          <w:p w14:paraId="368D8154">
            <w:pPr>
              <w:spacing w:line="320" w:lineRule="exact"/>
              <w:ind w:firstLine="480" w:firstLineChars="200"/>
              <w:jc w:val="lef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那么，两岸青年间的这场“双向奔赴”传递出什么讯息？又有怎样的现实意义？《台湾新闻脸》特别制作专题节目，邀请活动主办方、台湾大学生及福建师范大学赴台交流师生代表共话交流心得。</w:t>
            </w:r>
          </w:p>
          <w:p w14:paraId="776339CA">
            <w:pPr>
              <w:spacing w:line="320" w:lineRule="exact"/>
              <w:ind w:firstLine="480" w:firstLineChars="200"/>
              <w:jc w:val="left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节目以多元视角，展现两岸青年的真诚交流；以“小而美”的民间叙事，传递“两岸未来在青年”的积极信号。福建师范大学师生代表的所见所闻，则凸显“两岸同根”的认同感以及福建对台前沿角色。这些都充分反映两岸交流才是台湾岛内的主流民意，任何人、任何势力都无法阻挡。</w:t>
            </w:r>
          </w:p>
        </w:tc>
      </w:tr>
      <w:tr w14:paraId="35D12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1063" w:type="dxa"/>
            <w:gridSpan w:val="2"/>
            <w:noWrap w:val="0"/>
            <w:vAlign w:val="center"/>
          </w:tcPr>
          <w:p w14:paraId="75A7DA7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643BE7F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BD93ED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23C2B9A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148" w:type="dxa"/>
            <w:gridSpan w:val="14"/>
            <w:noWrap w:val="0"/>
            <w:vAlign w:val="center"/>
          </w:tcPr>
          <w:p w14:paraId="7D50B91B">
            <w:pPr>
              <w:spacing w:line="320" w:lineRule="exact"/>
              <w:ind w:firstLine="480" w:firstLineChars="200"/>
              <w:jc w:val="lef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节目以温暖而有力的方式展现了这一场双向奔赴的青春之约，获得了观众和网友的积极回响。节目在电视端播出后，收视率在福建省网排名第一，取得了良好的收视成绩。在电视端播出前，栏目组以“先网后台”的方式，截取并二创部分节目精华视频，在境内各大新媒体平台及福建广电集团“台海时刻”国际社交媒体矩阵的YouTube、TikTok等平台传播，不少网友评论表示，节目充分展现两岸民间交往的活力，也累积善意，还激发更多台湾学生赴大陆交流、求学的兴趣，取得了良好的传播效果。</w:t>
            </w:r>
          </w:p>
        </w:tc>
      </w:tr>
      <w:tr w14:paraId="2F028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restart"/>
            <w:noWrap w:val="0"/>
            <w:vAlign w:val="center"/>
          </w:tcPr>
          <w:p w14:paraId="61D0B7E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6E0D7AE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72476A7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6EE4941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94" w:type="dxa"/>
            <w:gridSpan w:val="3"/>
            <w:vMerge w:val="restart"/>
            <w:noWrap w:val="0"/>
            <w:vAlign w:val="center"/>
          </w:tcPr>
          <w:p w14:paraId="3DC28BE1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0A7C8C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3" w:type="dxa"/>
            <w:noWrap w:val="0"/>
            <w:vAlign w:val="center"/>
          </w:tcPr>
          <w:p w14:paraId="2A33849B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201" w:type="dxa"/>
            <w:gridSpan w:val="10"/>
            <w:noWrap w:val="0"/>
            <w:vAlign w:val="center"/>
          </w:tcPr>
          <w:p w14:paraId="10272E84">
            <w:pPr>
              <w:spacing w:line="320" w:lineRule="exact"/>
              <w:jc w:val="left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节目完整视频，同步刊播于海博TV：https://www.fjtv.net/haibo4-api/haibo4/rhhdefault/2024/12/6373540.html?_t=1735707629</w:t>
            </w:r>
          </w:p>
        </w:tc>
      </w:tr>
      <w:tr w14:paraId="061E7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continue"/>
            <w:noWrap w:val="0"/>
            <w:vAlign w:val="center"/>
          </w:tcPr>
          <w:p w14:paraId="38EA02A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noWrap w:val="0"/>
            <w:vAlign w:val="center"/>
          </w:tcPr>
          <w:p w14:paraId="228C7539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3D7AB836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201" w:type="dxa"/>
            <w:gridSpan w:val="10"/>
            <w:noWrap w:val="0"/>
            <w:vAlign w:val="center"/>
          </w:tcPr>
          <w:p w14:paraId="7CE62407">
            <w:pPr>
              <w:spacing w:line="320" w:lineRule="exact"/>
              <w:jc w:val="left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 xml:space="preserve">抖音平台节目二创精华视频：https://v.douyin.com/b9vlZSopjOM/ 10/15 OKw:/ S@Y.Zz </w:t>
            </w:r>
          </w:p>
        </w:tc>
      </w:tr>
      <w:tr w14:paraId="7AC78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063" w:type="dxa"/>
            <w:gridSpan w:val="2"/>
            <w:vMerge w:val="continue"/>
            <w:noWrap w:val="0"/>
            <w:vAlign w:val="center"/>
          </w:tcPr>
          <w:p w14:paraId="439B652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vMerge w:val="continue"/>
            <w:noWrap w:val="0"/>
            <w:vAlign w:val="center"/>
          </w:tcPr>
          <w:p w14:paraId="1B34E2A1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53" w:type="dxa"/>
            <w:noWrap w:val="0"/>
            <w:vAlign w:val="center"/>
          </w:tcPr>
          <w:p w14:paraId="2D4CDECF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201" w:type="dxa"/>
            <w:gridSpan w:val="10"/>
            <w:noWrap w:val="0"/>
            <w:vAlign w:val="center"/>
          </w:tcPr>
          <w:p w14:paraId="2CD7A993">
            <w:pPr>
              <w:spacing w:line="320" w:lineRule="exact"/>
              <w:jc w:val="lef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境外TikTok平台节目二创精华视频：https://www.tiktok.com/t/ZT2EyrGAh/</w:t>
            </w:r>
          </w:p>
          <w:p w14:paraId="0E95146C">
            <w:pPr>
              <w:spacing w:line="320" w:lineRule="exact"/>
              <w:jc w:val="left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10EF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063" w:type="dxa"/>
            <w:gridSpan w:val="2"/>
            <w:vMerge w:val="continue"/>
            <w:noWrap w:val="0"/>
            <w:vAlign w:val="center"/>
          </w:tcPr>
          <w:p w14:paraId="127C52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3"/>
            <w:noWrap w:val="0"/>
            <w:vAlign w:val="center"/>
          </w:tcPr>
          <w:p w14:paraId="0846E08F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86" w:type="dxa"/>
            <w:gridSpan w:val="4"/>
            <w:noWrap w:val="0"/>
            <w:vAlign w:val="center"/>
          </w:tcPr>
          <w:p w14:paraId="29EFAF52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4100万+；境外72万+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 w14:paraId="6D0DFD82">
            <w:pPr>
              <w:spacing w:line="280" w:lineRule="exact"/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399" w:type="dxa"/>
            <w:gridSpan w:val="2"/>
            <w:noWrap w:val="0"/>
            <w:vAlign w:val="center"/>
          </w:tcPr>
          <w:p w14:paraId="6F8A4574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 w14:paraId="0EFBAB0A">
            <w:pPr>
              <w:spacing w:line="280" w:lineRule="exac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144" w:type="dxa"/>
            <w:noWrap w:val="0"/>
            <w:vAlign w:val="center"/>
          </w:tcPr>
          <w:p w14:paraId="12B0C182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近82万</w:t>
            </w:r>
          </w:p>
        </w:tc>
      </w:tr>
      <w:tr w14:paraId="13063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exact"/>
          <w:jc w:val="center"/>
        </w:trPr>
        <w:tc>
          <w:tcPr>
            <w:tcW w:w="1063" w:type="dxa"/>
            <w:gridSpan w:val="2"/>
            <w:noWrap w:val="0"/>
            <w:vAlign w:val="center"/>
          </w:tcPr>
          <w:p w14:paraId="5E7D28FA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09FE1FB8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41954E2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4CBC9A53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2CA0CEA1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C9A0B28">
            <w:pPr>
              <w:spacing w:line="340" w:lineRule="exact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>︶</w:t>
            </w:r>
          </w:p>
        </w:tc>
        <w:tc>
          <w:tcPr>
            <w:tcW w:w="8148" w:type="dxa"/>
            <w:gridSpan w:val="14"/>
            <w:noWrap w:val="0"/>
            <w:vAlign w:val="top"/>
          </w:tcPr>
          <w:p w14:paraId="03BED02B">
            <w:pPr>
              <w:ind w:firstLine="420"/>
              <w:rPr>
                <w:rFonts w:ascii="仿宋" w:hAnsi="仿宋" w:eastAsia="仿宋"/>
                <w:szCs w:val="21"/>
              </w:rPr>
            </w:pPr>
          </w:p>
          <w:p w14:paraId="1E30402C">
            <w:pPr>
              <w:spacing w:line="360" w:lineRule="exact"/>
              <w:ind w:firstLine="480" w:firstLineChars="200"/>
              <w:rPr>
                <w:rFonts w:ascii="华文中宋" w:hAnsi="华文中宋" w:eastAsia="华文中宋"/>
                <w:spacing w:val="-2"/>
                <w:sz w:val="28"/>
              </w:rPr>
            </w:pPr>
            <w:bookmarkStart w:id="0" w:name="_GoBack"/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节目主题鲜明、视角多元、内容丰富，访谈鲜活生动且贴近性强，展现了两岸青年交流的活力以及浓浓的同胞亲情，也凸显福建在对台融合中的角色和使命担当。予以推荐。</w:t>
            </w:r>
            <w:bookmarkEnd w:id="0"/>
          </w:p>
          <w:p w14:paraId="1BE39B15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</w:rPr>
            </w:pPr>
          </w:p>
          <w:p w14:paraId="3D0EA0A4">
            <w:pPr>
              <w:spacing w:line="360" w:lineRule="exact"/>
              <w:ind w:firstLine="3864" w:firstLineChars="1400"/>
              <w:rPr>
                <w:rFonts w:hint="eastAsia" w:ascii="华文中宋" w:hAnsi="华文中宋" w:eastAsia="华文中宋"/>
                <w:spacing w:val="-2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pacing w:val="-2"/>
                <w:sz w:val="28"/>
              </w:rPr>
              <w:t>签名：</w:t>
            </w:r>
          </w:p>
          <w:p w14:paraId="221E6056">
            <w:pPr>
              <w:spacing w:line="360" w:lineRule="exact"/>
              <w:ind w:firstLine="5460" w:firstLineChars="1950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（盖单位公章）</w:t>
            </w:r>
          </w:p>
          <w:p w14:paraId="72C584C2">
            <w:pPr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                   </w:t>
            </w:r>
            <w:r>
              <w:rPr>
                <w:rFonts w:hint="eastAsia" w:ascii="华文中宋" w:hAnsi="华文中宋" w:eastAsia="华文中宋"/>
                <w:sz w:val="28"/>
              </w:rPr>
              <w:t>2025年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>月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8"/>
              </w:rPr>
              <w:t xml:space="preserve"> 日</w:t>
            </w:r>
          </w:p>
        </w:tc>
      </w:tr>
      <w:tr w14:paraId="048C4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1" w:type="dxa"/>
            <w:gridSpan w:val="3"/>
            <w:noWrap w:val="0"/>
            <w:vAlign w:val="center"/>
          </w:tcPr>
          <w:p w14:paraId="10E5B77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04" w:type="dxa"/>
            <w:gridSpan w:val="4"/>
            <w:noWrap w:val="0"/>
            <w:vAlign w:val="center"/>
          </w:tcPr>
          <w:p w14:paraId="7A200FA3">
            <w:pPr>
              <w:spacing w:line="240" w:lineRule="exact"/>
              <w:ind w:firstLine="480"/>
              <w:jc w:val="both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林芝</w:t>
            </w:r>
          </w:p>
        </w:tc>
        <w:tc>
          <w:tcPr>
            <w:tcW w:w="792" w:type="dxa"/>
            <w:noWrap w:val="0"/>
            <w:vAlign w:val="center"/>
          </w:tcPr>
          <w:p w14:paraId="63AE5DC0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17" w:type="dxa"/>
            <w:gridSpan w:val="4"/>
            <w:noWrap w:val="0"/>
            <w:vAlign w:val="center"/>
          </w:tcPr>
          <w:p w14:paraId="6B5AF24A">
            <w:pPr>
              <w:spacing w:line="240" w:lineRule="exact"/>
              <w:jc w:val="both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976" w:type="dxa"/>
            <w:gridSpan w:val="2"/>
            <w:noWrap w:val="0"/>
            <w:vAlign w:val="center"/>
          </w:tcPr>
          <w:p w14:paraId="4194B0DB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1FC4D0D5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13960780126</w:t>
            </w:r>
          </w:p>
        </w:tc>
      </w:tr>
      <w:tr w14:paraId="46F72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1541" w:type="dxa"/>
            <w:gridSpan w:val="3"/>
            <w:noWrap w:val="0"/>
            <w:vAlign w:val="center"/>
          </w:tcPr>
          <w:p w14:paraId="6769A676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13" w:type="dxa"/>
            <w:gridSpan w:val="9"/>
            <w:noWrap w:val="0"/>
            <w:vAlign w:val="center"/>
          </w:tcPr>
          <w:p w14:paraId="778661C4">
            <w:pPr>
              <w:spacing w:line="360" w:lineRule="exact"/>
              <w:ind w:firstLine="480" w:firstLineChars="200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14540219@qq.com</w:t>
            </w:r>
          </w:p>
          <w:p w14:paraId="015A3A24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</w:p>
          <w:p w14:paraId="5108294A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</w:p>
          <w:p w14:paraId="205BD34D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976" w:type="dxa"/>
            <w:gridSpan w:val="2"/>
            <w:noWrap w:val="0"/>
            <w:vAlign w:val="center"/>
          </w:tcPr>
          <w:p w14:paraId="5171EACE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081" w:type="dxa"/>
            <w:gridSpan w:val="2"/>
            <w:noWrap w:val="0"/>
            <w:vAlign w:val="center"/>
          </w:tcPr>
          <w:p w14:paraId="2B9B3A95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E1C2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41" w:type="dxa"/>
            <w:gridSpan w:val="3"/>
            <w:noWrap w:val="0"/>
            <w:vAlign w:val="center"/>
          </w:tcPr>
          <w:p w14:paraId="1556B2D5">
            <w:pPr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7670" w:type="dxa"/>
            <w:gridSpan w:val="13"/>
            <w:noWrap w:val="0"/>
            <w:vAlign w:val="center"/>
          </w:tcPr>
          <w:p w14:paraId="2191518A">
            <w:pPr>
              <w:spacing w:line="240" w:lineRule="exact"/>
              <w:ind w:firstLine="480"/>
              <w:jc w:val="both"/>
              <w:rPr>
                <w:rFonts w:hint="default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4"/>
                <w:lang w:val="en-US" w:eastAsia="zh-CN"/>
              </w:rPr>
              <w:t>福州市西环南路128号福建省广播影视集团</w:t>
            </w:r>
          </w:p>
        </w:tc>
      </w:tr>
    </w:tbl>
    <w:p w14:paraId="7841CF1A">
      <w:pPr>
        <w:spacing w:line="360" w:lineRule="exact"/>
        <w:rPr>
          <w:rFonts w:hint="default" w:ascii="华文中宋" w:hAnsi="华文中宋" w:eastAsia="华文中宋"/>
          <w:color w:val="00000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F5785"/>
    <w:rsid w:val="00C91EF9"/>
    <w:rsid w:val="01F217B3"/>
    <w:rsid w:val="034B1A7C"/>
    <w:rsid w:val="060914B4"/>
    <w:rsid w:val="06BC4A24"/>
    <w:rsid w:val="07807391"/>
    <w:rsid w:val="079B5200"/>
    <w:rsid w:val="09F52038"/>
    <w:rsid w:val="0CB24163"/>
    <w:rsid w:val="0DB71836"/>
    <w:rsid w:val="0DF50570"/>
    <w:rsid w:val="100038E3"/>
    <w:rsid w:val="10672E94"/>
    <w:rsid w:val="10E211BC"/>
    <w:rsid w:val="143516C6"/>
    <w:rsid w:val="1444190A"/>
    <w:rsid w:val="15BD1974"/>
    <w:rsid w:val="162437A1"/>
    <w:rsid w:val="17281099"/>
    <w:rsid w:val="18D47700"/>
    <w:rsid w:val="19A05834"/>
    <w:rsid w:val="19D44521"/>
    <w:rsid w:val="1A713788"/>
    <w:rsid w:val="1C8A065B"/>
    <w:rsid w:val="1F354C71"/>
    <w:rsid w:val="20F621DE"/>
    <w:rsid w:val="23FF5785"/>
    <w:rsid w:val="252A0186"/>
    <w:rsid w:val="2927562A"/>
    <w:rsid w:val="29673C78"/>
    <w:rsid w:val="2A1D289F"/>
    <w:rsid w:val="2B400742"/>
    <w:rsid w:val="2D69764F"/>
    <w:rsid w:val="2D863268"/>
    <w:rsid w:val="2DD85145"/>
    <w:rsid w:val="2E352597"/>
    <w:rsid w:val="302C3520"/>
    <w:rsid w:val="30ED72DB"/>
    <w:rsid w:val="33DA297F"/>
    <w:rsid w:val="33E91A1A"/>
    <w:rsid w:val="34802092"/>
    <w:rsid w:val="367C3671"/>
    <w:rsid w:val="384F5D64"/>
    <w:rsid w:val="39EB6200"/>
    <w:rsid w:val="3A52002D"/>
    <w:rsid w:val="3B434ADA"/>
    <w:rsid w:val="3BB52F69"/>
    <w:rsid w:val="3DF979C5"/>
    <w:rsid w:val="3E591354"/>
    <w:rsid w:val="42A8653E"/>
    <w:rsid w:val="4585575A"/>
    <w:rsid w:val="4D8747B0"/>
    <w:rsid w:val="4DED276A"/>
    <w:rsid w:val="4F60147E"/>
    <w:rsid w:val="51D64118"/>
    <w:rsid w:val="531D3476"/>
    <w:rsid w:val="5527238A"/>
    <w:rsid w:val="57AE064A"/>
    <w:rsid w:val="57FF49DB"/>
    <w:rsid w:val="583F5C3D"/>
    <w:rsid w:val="588318DD"/>
    <w:rsid w:val="588753B7"/>
    <w:rsid w:val="5D1E03A7"/>
    <w:rsid w:val="63122A81"/>
    <w:rsid w:val="64156494"/>
    <w:rsid w:val="649D31A3"/>
    <w:rsid w:val="64AC28AC"/>
    <w:rsid w:val="65BE2AA5"/>
    <w:rsid w:val="66245A6A"/>
    <w:rsid w:val="67AE3567"/>
    <w:rsid w:val="69864C89"/>
    <w:rsid w:val="69BC7447"/>
    <w:rsid w:val="6A021292"/>
    <w:rsid w:val="6BD732BE"/>
    <w:rsid w:val="6C546310"/>
    <w:rsid w:val="6D1014FE"/>
    <w:rsid w:val="6ED722D3"/>
    <w:rsid w:val="709C5B9C"/>
    <w:rsid w:val="711A0B9D"/>
    <w:rsid w:val="72944B4C"/>
    <w:rsid w:val="74091017"/>
    <w:rsid w:val="759E1500"/>
    <w:rsid w:val="75A10A8B"/>
    <w:rsid w:val="76DA57C8"/>
    <w:rsid w:val="779C1694"/>
    <w:rsid w:val="77CA78EA"/>
    <w:rsid w:val="78AB4888"/>
    <w:rsid w:val="795D3A81"/>
    <w:rsid w:val="7A1153E8"/>
    <w:rsid w:val="7B2A386F"/>
    <w:rsid w:val="7D823D52"/>
    <w:rsid w:val="7DA04A15"/>
    <w:rsid w:val="7DC4191F"/>
    <w:rsid w:val="7F2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946</Words>
  <Characters>1171</Characters>
  <Lines>0</Lines>
  <Paragraphs>0</Paragraphs>
  <TotalTime>2</TotalTime>
  <ScaleCrop>false</ScaleCrop>
  <LinksUpToDate>false</LinksUpToDate>
  <CharactersWithSpaces>1244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2025-04-04T11:01:00Z</dcterms:created>
  <dc:creator>芝芝芝</dc:creator>
  <cp:lastModifiedBy>七夕</cp:lastModifiedBy>
  <cp:lastPrinted>2025-04-07T02:14:00Z</cp:lastPrinted>
  <dcterms:modified xsi:type="dcterms:W3CDTF">2025-04-09T02:52:51Z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C04AB7A4E9C0446EA535E9D17257F1B3_13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