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6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《中国正在说》之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“中国梦”十周年系列节目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系列报道（电视）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 w:hAnsi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孙鲁梅 郭江山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张楣 吴静斯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卫贝妮 余飞蓉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关蕾 许海斌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福建省广播影视集团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福建省广播影视集团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1"/>
                <w:szCs w:val="21"/>
              </w:rPr>
              <w:t>(名称和版次)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东南卫视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《中国正在说》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2022年12月2日</w:t>
            </w:r>
            <w:r>
              <w:rPr>
                <w:rFonts w:hint="eastAsia" w:ascii="宋体" w:hAnsi="宋体" w:eastAsia="宋体" w:cs="仿宋"/>
                <w:sz w:val="24"/>
                <w:szCs w:val="24"/>
                <w:lang w:val="en-US" w:eastAsia="zh-CN"/>
              </w:rPr>
              <w:t>到</w:t>
            </w:r>
            <w:bookmarkStart w:id="0" w:name="_GoBack"/>
            <w:bookmarkEnd w:id="0"/>
            <w:r>
              <w:rPr>
                <w:rFonts w:hint="eastAsia" w:ascii="宋体" w:hAnsi="宋体" w:eastAsia="宋体" w:cs="仿宋"/>
                <w:sz w:val="24"/>
                <w:szCs w:val="24"/>
              </w:rPr>
              <w:t>12月16日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5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    2022年正值习近平总书记提出并阐释“中国梦”十周年，《中国正在说》推出3集系列节目——《中国梦·共富情》《中国梦·创新情》和《中国梦·世界情》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，讲述新时代十年的非凡成就。</w:t>
            </w:r>
            <w:r>
              <w:rPr>
                <w:rFonts w:ascii="宋体" w:hAnsi="宋体" w:eastAsia="宋体" w:cs="仿宋"/>
                <w:sz w:val="24"/>
                <w:szCs w:val="24"/>
              </w:rPr>
              <w:t>节目聚焦共同富裕、科技创新和构建人类命运共同体等海内外舆论普遍关心的话题，邀请9位一线实践者和6位专家学者，通过生动的案例和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深度</w:t>
            </w:r>
            <w:r>
              <w:rPr>
                <w:rFonts w:ascii="宋体" w:hAnsi="宋体" w:eastAsia="宋体" w:cs="仿宋"/>
                <w:sz w:val="24"/>
                <w:szCs w:val="24"/>
              </w:rPr>
              <w:t>的访谈，充分展示中国在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脱</w:t>
            </w:r>
            <w:r>
              <w:rPr>
                <w:rFonts w:ascii="宋体" w:hAnsi="宋体" w:eastAsia="宋体" w:cs="仿宋"/>
                <w:sz w:val="24"/>
                <w:szCs w:val="24"/>
              </w:rPr>
              <w:t>贫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攻坚</w:t>
            </w:r>
            <w:r>
              <w:rPr>
                <w:rFonts w:ascii="宋体" w:hAnsi="宋体" w:eastAsia="宋体" w:cs="仿宋"/>
                <w:sz w:val="24"/>
                <w:szCs w:val="24"/>
              </w:rPr>
              <w:t>、乡村振兴、科技发展和对外交往领域的突破性进展和标志性成果。节目把中国前所未有的伟大实践转换为精彩故事，为人民立心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、</w:t>
            </w:r>
            <w:r>
              <w:rPr>
                <w:rFonts w:ascii="宋体" w:hAnsi="宋体" w:eastAsia="宋体" w:cs="仿宋"/>
                <w:sz w:val="24"/>
                <w:szCs w:val="24"/>
              </w:rPr>
              <w:t>为时代立传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、</w:t>
            </w:r>
            <w:r>
              <w:rPr>
                <w:rFonts w:ascii="宋体" w:hAnsi="宋体" w:eastAsia="宋体" w:cs="仿宋"/>
                <w:sz w:val="24"/>
                <w:szCs w:val="24"/>
              </w:rPr>
              <w:t>为社会主义立信，成功塑造了既追求独立自主又胸怀天下的国家形象。节目还特别邀请外国友人共同参与中国故事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的</w:t>
            </w:r>
            <w:r>
              <w:rPr>
                <w:rFonts w:ascii="宋体" w:hAnsi="宋体" w:eastAsia="宋体" w:cs="仿宋"/>
                <w:sz w:val="24"/>
                <w:szCs w:val="24"/>
              </w:rPr>
              <w:t>讲述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，</w:t>
            </w:r>
            <w:r>
              <w:rPr>
                <w:rFonts w:ascii="宋体" w:hAnsi="宋体" w:eastAsia="宋体" w:cs="仿宋"/>
                <w:sz w:val="24"/>
                <w:szCs w:val="24"/>
              </w:rPr>
              <w:t>通过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“借嘴说话”</w:t>
            </w:r>
            <w:r>
              <w:rPr>
                <w:rFonts w:ascii="宋体" w:hAnsi="宋体" w:eastAsia="宋体" w:cs="仿宋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使</w:t>
            </w:r>
            <w:r>
              <w:rPr>
                <w:rFonts w:ascii="宋体" w:hAnsi="宋体" w:eastAsia="宋体" w:cs="仿宋"/>
                <w:sz w:val="24"/>
                <w:szCs w:val="24"/>
              </w:rPr>
              <w:t>节目更具国际视</w:t>
            </w:r>
          </w:p>
          <w:p>
            <w:pPr>
              <w:spacing w:line="440" w:lineRule="exact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>野，更突出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文明互鉴</w:t>
            </w:r>
            <w:r>
              <w:rPr>
                <w:rFonts w:ascii="宋体" w:hAnsi="宋体" w:eastAsia="宋体" w:cs="仿宋"/>
                <w:sz w:val="24"/>
                <w:szCs w:val="24"/>
              </w:rPr>
              <w:t>的意味。</w:t>
            </w:r>
          </w:p>
          <w:p>
            <w:pPr>
              <w:spacing w:line="440" w:lineRule="exact"/>
              <w:ind w:firstLine="532" w:firstLineChars="200"/>
              <w:rPr>
                <w:rFonts w:ascii="仿宋" w:hAnsi="仿宋" w:eastAsia="仿宋" w:cs="仿宋"/>
                <w:color w:val="00000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2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节目创新对话交流机制，以基层实践者的视角，用演讲的形式阐发对于“中国梦”的理解和具体的探索行动，让专家进行理论剖析、提取普遍意义，彰显了人民首创精神，为“中国梦”的实现鼓劲助力。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作为现象级政论节目，《中国正在说》之“中国梦”十周年系列节目无论在传统媒体端还是新媒体端均有不俗表现。两家上星卫视东南卫视和海峡卫视全球电视播出，根据央视索福瑞的同时段排名数据，节目在福建省网收视达到3.328%，排名第一；16省网组收视排名第三；29省网组收视排名第三。超过15家网络平台及脸书（Facebook）、Youtube等境外平台同步网络直播，视频全网播放总量超1.2亿，海外覆盖用户超121万。节目获得了光明日报、中新社、中国日报、工人日报、东南网、《福建新闻联播》等权威媒体报道；视听广电、综艺报、广电独家、传媒内参等影视业内大号发布深度采访，剖析创新模式；专家学者和乡村振兴、科技创新一线实践者全程关注、沟通感想，网友热情点赞；福建广电新媒体矩阵联合发力，助推节目影响力攀升，成为福建广播影视集团“讲好中国故事，发出中国声音”的生动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节目创新话语形态，既有基层实践者的生动讲述，又有专家学者的思想赋能，立体展现了新时代中国人自力更生、艰苦奋斗、勇于“追梦</w:t>
            </w:r>
            <w:r>
              <w:rPr>
                <w:rFonts w:ascii="宋体" w:hAnsi="宋体" w:eastAsia="宋体" w:cs="仿宋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仿宋"/>
                <w:sz w:val="24"/>
                <w:szCs w:val="24"/>
              </w:rPr>
              <w:t>的精神风貌，对塑造一个可信、可爱、可敬的中国形象具有重要的传播意义。</w:t>
            </w:r>
            <w:r>
              <w:rPr>
                <w:rFonts w:hint="eastAsia" w:ascii="仿宋_GB2312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ind w:firstLine="552" w:firstLineChars="200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</w:t>
            </w:r>
            <w:r>
              <w:rPr>
                <w:rFonts w:ascii="华文中宋" w:hAnsi="华文中宋" w:eastAsia="华文中宋"/>
                <w:color w:val="000000"/>
                <w:spacing w:val="-2"/>
                <w:sz w:val="28"/>
              </w:rPr>
              <w:t xml:space="preserve">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mE5ZDU5MzUxMzE3MTg2NzFlNzUyMDEzNmFlZjYifQ=="/>
  </w:docVars>
  <w:rsids>
    <w:rsidRoot w:val="19130DBB"/>
    <w:rsid w:val="00A72552"/>
    <w:rsid w:val="00C30909"/>
    <w:rsid w:val="00CF5500"/>
    <w:rsid w:val="00DE006C"/>
    <w:rsid w:val="00DF26DD"/>
    <w:rsid w:val="01483505"/>
    <w:rsid w:val="01884841"/>
    <w:rsid w:val="05A56137"/>
    <w:rsid w:val="06F2019A"/>
    <w:rsid w:val="0A002BCE"/>
    <w:rsid w:val="0C8A5C80"/>
    <w:rsid w:val="0E5E7EC3"/>
    <w:rsid w:val="1066305F"/>
    <w:rsid w:val="11F1104F"/>
    <w:rsid w:val="136E2957"/>
    <w:rsid w:val="155362A8"/>
    <w:rsid w:val="17740758"/>
    <w:rsid w:val="189342A4"/>
    <w:rsid w:val="19130DBB"/>
    <w:rsid w:val="19981454"/>
    <w:rsid w:val="1A584361"/>
    <w:rsid w:val="1DD0420E"/>
    <w:rsid w:val="1DEC729A"/>
    <w:rsid w:val="1E4431F8"/>
    <w:rsid w:val="1EF36406"/>
    <w:rsid w:val="20215961"/>
    <w:rsid w:val="22AC06A2"/>
    <w:rsid w:val="233D0598"/>
    <w:rsid w:val="254E5C11"/>
    <w:rsid w:val="28042A35"/>
    <w:rsid w:val="284F6DA3"/>
    <w:rsid w:val="2BE40904"/>
    <w:rsid w:val="2CEA3294"/>
    <w:rsid w:val="2D7C4FB3"/>
    <w:rsid w:val="2DB31B82"/>
    <w:rsid w:val="30717AD3"/>
    <w:rsid w:val="33EF143A"/>
    <w:rsid w:val="34BF2BBB"/>
    <w:rsid w:val="36A24542"/>
    <w:rsid w:val="39202096"/>
    <w:rsid w:val="396B3311"/>
    <w:rsid w:val="3A7D49D9"/>
    <w:rsid w:val="3A946897"/>
    <w:rsid w:val="3B196D9D"/>
    <w:rsid w:val="3DFE0BF8"/>
    <w:rsid w:val="3E68576C"/>
    <w:rsid w:val="3FC1012F"/>
    <w:rsid w:val="41DB1C5C"/>
    <w:rsid w:val="42F12883"/>
    <w:rsid w:val="44492070"/>
    <w:rsid w:val="444D5634"/>
    <w:rsid w:val="44D3620E"/>
    <w:rsid w:val="4537679D"/>
    <w:rsid w:val="48D12A65"/>
    <w:rsid w:val="49857DEA"/>
    <w:rsid w:val="4C5E6D05"/>
    <w:rsid w:val="4EE6341B"/>
    <w:rsid w:val="4F2935FA"/>
    <w:rsid w:val="4FDA6112"/>
    <w:rsid w:val="50A218B6"/>
    <w:rsid w:val="51BA49DE"/>
    <w:rsid w:val="54745318"/>
    <w:rsid w:val="55E16CFF"/>
    <w:rsid w:val="568D58B1"/>
    <w:rsid w:val="583A6878"/>
    <w:rsid w:val="5F742670"/>
    <w:rsid w:val="613A1697"/>
    <w:rsid w:val="6256605D"/>
    <w:rsid w:val="62712E97"/>
    <w:rsid w:val="6850354E"/>
    <w:rsid w:val="691B0000"/>
    <w:rsid w:val="69830CF2"/>
    <w:rsid w:val="6AA162E3"/>
    <w:rsid w:val="6AB31975"/>
    <w:rsid w:val="6EB362EF"/>
    <w:rsid w:val="6EC922AC"/>
    <w:rsid w:val="6F2F210F"/>
    <w:rsid w:val="6F571666"/>
    <w:rsid w:val="709A3F00"/>
    <w:rsid w:val="72121874"/>
    <w:rsid w:val="72E77EDF"/>
    <w:rsid w:val="740A4EF9"/>
    <w:rsid w:val="74703282"/>
    <w:rsid w:val="75907680"/>
    <w:rsid w:val="75A35605"/>
    <w:rsid w:val="7636300E"/>
    <w:rsid w:val="76E539FB"/>
    <w:rsid w:val="772C2BCD"/>
    <w:rsid w:val="785A7737"/>
    <w:rsid w:val="79142DFB"/>
    <w:rsid w:val="79584959"/>
    <w:rsid w:val="797634F8"/>
    <w:rsid w:val="7A85352B"/>
    <w:rsid w:val="7AA313E8"/>
    <w:rsid w:val="7AE04C06"/>
    <w:rsid w:val="7B0F7299"/>
    <w:rsid w:val="7D2D5DF4"/>
    <w:rsid w:val="7D902913"/>
    <w:rsid w:val="7DDF2F52"/>
    <w:rsid w:val="7F6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内文楷体"/>
    <w:basedOn w:val="1"/>
    <w:qFormat/>
    <w:uiPriority w:val="99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楷体简" w:eastAsia="汉仪楷体简" w:cs="汉仪楷体简"/>
      <w:color w:val="000000"/>
      <w:spacing w:val="-5"/>
      <w:kern w:val="0"/>
      <w:sz w:val="20"/>
      <w:szCs w:val="20"/>
      <w:lang w:val="zh-CN"/>
    </w:rPr>
  </w:style>
  <w:style w:type="character" w:customStyle="1" w:styleId="9">
    <w:name w:val="页眉 字符"/>
    <w:basedOn w:val="7"/>
    <w:link w:val="5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1048</Words>
  <Characters>1085</Characters>
  <Lines>9</Lines>
  <Paragraphs>2</Paragraphs>
  <TotalTime>12</TotalTime>
  <ScaleCrop>false</ScaleCrop>
  <LinksUpToDate>false</LinksUpToDate>
  <CharactersWithSpaces>1194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2023-04-18T11:06:00Z</dcterms:created>
  <dc:creator>wu jingsi 斯</dc:creator>
  <cp:lastModifiedBy>草草青青</cp:lastModifiedBy>
  <cp:lastPrinted>2023-05-12T10:17:06Z</cp:lastPrinted>
  <dcterms:modified xsi:type="dcterms:W3CDTF">2023-05-12T10:26:37Z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09E36F4E16524907892846EA4D976D8B_13</vt:lpwstr>
  </property>
</Properties>
</file>