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cs="黑体"/>
          <w:sz w:val="32"/>
          <w:szCs w:val="32"/>
        </w:rPr>
      </w:pPr>
      <w:bookmarkStart w:id="0" w:name="_GoBack"/>
      <w:bookmarkEnd w:id="0"/>
      <w:r>
        <w:rPr>
          <w:rFonts w:hint="eastAsia" w:ascii="黑体" w:hAnsi="黑体" w:eastAsia="黑体" w:cs="黑体"/>
          <w:sz w:val="32"/>
          <w:szCs w:val="32"/>
        </w:rPr>
        <w:t>第一集：透过“反共”的迷雾</w:t>
      </w:r>
    </w:p>
    <w:p>
      <w:pPr>
        <w:spacing w:line="580" w:lineRule="exact"/>
        <w:jc w:val="center"/>
        <w:rPr>
          <w:rFonts w:ascii="黑体" w:hAnsi="黑体" w:eastAsia="黑体" w:cs="黑体"/>
          <w:sz w:val="32"/>
          <w:szCs w:val="32"/>
        </w:rPr>
      </w:pPr>
      <w:r>
        <w:rPr>
          <w:rFonts w:hint="eastAsia" w:ascii="黑体" w:hAnsi="黑体" w:eastAsia="黑体" w:cs="黑体"/>
          <w:sz w:val="32"/>
          <w:szCs w:val="32"/>
        </w:rPr>
        <w:t>站在历史正确的一边</w:t>
      </w:r>
    </w:p>
    <w:p>
      <w:pPr>
        <w:spacing w:line="540" w:lineRule="exact"/>
        <w:ind w:firstLine="1290" w:firstLineChars="300"/>
        <w:jc w:val="left"/>
        <w:rPr>
          <w:rFonts w:ascii="Tahoma" w:hAnsi="Tahoma" w:eastAsia="Tahoma" w:cs="Tahoma"/>
          <w:color w:val="000000" w:themeColor="text1"/>
          <w:szCs w:val="21"/>
          <w14:textFill>
            <w14:solidFill>
              <w14:schemeClr w14:val="tx1"/>
            </w14:solidFill>
          </w14:textFill>
        </w:rPr>
      </w:pPr>
      <w:r>
        <w:rPr>
          <w:rFonts w:hint="eastAsia" w:ascii="微软雅黑" w:hAnsi="微软雅黑" w:eastAsia="微软雅黑" w:cs="微软雅黑"/>
          <w:color w:val="000000" w:themeColor="text1"/>
          <w:sz w:val="43"/>
          <w:szCs w:val="43"/>
          <w:shd w:val="clear" w:color="auto" w:fill="FFFFFF"/>
          <w14:textFill>
            <w14:solidFill>
              <w14:schemeClr w14:val="tx1"/>
            </w14:solidFill>
          </w14:textFill>
        </w:rPr>
        <w:t> </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8月，《台湾问题与新时代中国统一事业》白皮书发布，白皮书指出，民进党当局坚持“台独”分裂立场，勾连外部势力不断进行谋“独”挑衅。他们拒不接受一个中国原则，歪曲否定“九二共识”，妄称“中华民国与中华人民共和国互不隶属”，公然抛出“新两国论”；在岛内推行“去中国化”“渐进台独”，纵容“急独”势力鼓噪推动“修宪修法”，欺骗台湾民众，煽动仇视大陆，阻挠破坏两岸交流合作和融合发展，加紧“以武谋独”“以武拒统”；勾结外部势力，在国际上竭力制造“两个中国”“一中一台”。民进党当局的谋“独”行径导致两岸关系紧张，危害台海和平稳定，破坏和平统一前景、挤压和平统一空间，是争取和平统一进程中必须清除的障碍。</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（出录音）</w:t>
      </w:r>
    </w:p>
    <w:p>
      <w:pPr>
        <w:pStyle w:val="4"/>
        <w:spacing w:before="0" w:beforeAutospacing="0" w:after="150" w:afterAutospacing="0" w:line="579" w:lineRule="exact"/>
        <w:ind w:firstLine="560" w:firstLineChars="200"/>
        <w:rPr>
          <w:rFonts w:ascii="楷体" w:hAnsi="楷体" w:eastAsia="楷体" w:cs="楷体"/>
          <w:sz w:val="28"/>
          <w:szCs w:val="28"/>
        </w:rPr>
      </w:pPr>
      <w:r>
        <w:rPr>
          <w:rFonts w:ascii="楷体" w:hAnsi="楷体" w:eastAsia="楷体" w:cs="楷体"/>
          <w:sz w:val="28"/>
          <w:szCs w:val="28"/>
        </w:rPr>
        <w:t>林彦辰</w:t>
      </w:r>
      <w:r>
        <w:rPr>
          <w:rFonts w:hint="eastAsia" w:ascii="楷体" w:hAnsi="楷体" w:eastAsia="楷体" w:cs="楷体"/>
          <w:sz w:val="28"/>
          <w:szCs w:val="28"/>
        </w:rPr>
        <w:t>：</w:t>
      </w:r>
      <w:r>
        <w:rPr>
          <w:rFonts w:ascii="楷体" w:hAnsi="楷体" w:eastAsia="楷体" w:cs="楷体"/>
          <w:sz w:val="28"/>
          <w:szCs w:val="28"/>
        </w:rPr>
        <w:t>民进党跟中国共产党并没有像跟国民党那样的历史恩怨，但民进党无论是在野还是执政，他们都是“反共”的。</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asciiTheme="minorEastAsia" w:hAnsiTheme="minorEastAsia" w:eastAsiaTheme="minorEastAsia" w:cstheme="minorEastAsia"/>
          <w:b/>
          <w:bCs/>
          <w:sz w:val="28"/>
          <w:szCs w:val="28"/>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北京大学台籍博士林彦辰的这句陈述句，其实是给两岸民众特别是台湾民众抛出了一个疑问句：没有历史恩怨，民进党为什么也要“反共”？</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在林彦辰看来，为了捞取政治利益、赢得更多选票，民进党当局鼓吹“台独”是最浅层、最直接的原因，种种“反共”举动与岛内政坛的争权夺利密不可分。</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林彦辰</w:t>
      </w:r>
      <w:r>
        <w:rPr>
          <w:rFonts w:hint="eastAsia" w:ascii="楷体" w:hAnsi="楷体" w:eastAsia="楷体" w:cs="楷体"/>
          <w:kern w:val="0"/>
          <w:sz w:val="28"/>
          <w:szCs w:val="28"/>
          <w:lang w:bidi="ar"/>
        </w:rPr>
        <w:t>：</w:t>
      </w:r>
      <w:r>
        <w:rPr>
          <w:rFonts w:ascii="楷体" w:hAnsi="楷体" w:eastAsia="楷体" w:cs="楷体"/>
          <w:kern w:val="0"/>
          <w:sz w:val="28"/>
          <w:szCs w:val="28"/>
          <w:lang w:bidi="ar"/>
        </w:rPr>
        <w:t>民进党</w:t>
      </w:r>
      <w:r>
        <w:rPr>
          <w:rFonts w:hint="eastAsia" w:ascii="楷体" w:hAnsi="楷体" w:eastAsia="楷体" w:cs="楷体"/>
          <w:kern w:val="0"/>
          <w:sz w:val="28"/>
          <w:szCs w:val="28"/>
          <w:lang w:bidi="ar"/>
        </w:rPr>
        <w:t>只要</w:t>
      </w:r>
      <w:r>
        <w:rPr>
          <w:rFonts w:ascii="楷体" w:hAnsi="楷体" w:eastAsia="楷体" w:cs="楷体"/>
          <w:kern w:val="0"/>
          <w:sz w:val="28"/>
          <w:szCs w:val="28"/>
          <w:lang w:bidi="ar"/>
        </w:rPr>
        <w:t>为了选</w:t>
      </w:r>
      <w:r>
        <w:rPr>
          <w:rFonts w:hint="eastAsia" w:ascii="楷体" w:hAnsi="楷体" w:eastAsia="楷体" w:cs="楷体"/>
          <w:kern w:val="0"/>
          <w:sz w:val="28"/>
          <w:szCs w:val="28"/>
          <w:lang w:bidi="ar"/>
        </w:rPr>
        <w:t>上</w:t>
      </w:r>
      <w:r>
        <w:rPr>
          <w:rFonts w:ascii="楷体" w:hAnsi="楷体" w:eastAsia="楷体" w:cs="楷体"/>
          <w:kern w:val="0"/>
          <w:sz w:val="28"/>
          <w:szCs w:val="28"/>
          <w:lang w:bidi="ar"/>
        </w:rPr>
        <w:t>，为了连任，可以放弃人格、放弃是非。这些台湾岛内的政客，他们从政的目标不存在为国为民，只存在于极大化个人私利。</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两岸关系和平发展协同创新中心主任、厦门大学台湾研究院特聘教授刘国深认为，民进党与中国共产党之间没有两岸同属一个国家的共同政治基础，他们对中共的认知是扭曲的、对中共的情感是敌对的，对中共的政治价值更是排斥。“反共”变成了台湾岛内的“政治正确”。  </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刘国深</w:t>
      </w:r>
      <w:r>
        <w:rPr>
          <w:rFonts w:hint="eastAsia" w:ascii="楷体" w:hAnsi="楷体" w:eastAsia="楷体" w:cs="楷体"/>
          <w:kern w:val="0"/>
          <w:sz w:val="28"/>
          <w:szCs w:val="28"/>
          <w:lang w:bidi="ar"/>
        </w:rPr>
        <w:t>：</w:t>
      </w:r>
      <w:r>
        <w:rPr>
          <w:rFonts w:ascii="楷体" w:hAnsi="楷体" w:eastAsia="楷体" w:cs="楷体"/>
          <w:kern w:val="0"/>
          <w:sz w:val="28"/>
          <w:szCs w:val="28"/>
          <w:lang w:bidi="ar"/>
        </w:rPr>
        <w:t>民进党与国民党之间在台湾地区争夺政治话语权，相关的“中国”、“国共关系”等名词都成为民进党与国民党政治攻防的焦点，中共经常在国、民两党恶斗中“躺枪”。</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近年来，民进党当局坚持“台独”分裂立场，勾连外部势力不断进行谋“独”挑衅，中共旗帜鲜明地“反分裂、反</w:t>
      </w:r>
      <w:r>
        <w:rPr>
          <w:rFonts w:hint="eastAsia" w:asciiTheme="minorEastAsia" w:hAnsiTheme="minorEastAsia" w:eastAsiaTheme="minorEastAsia" w:cstheme="minorEastAsia"/>
          <w:kern w:val="0"/>
          <w:sz w:val="28"/>
          <w:szCs w:val="28"/>
          <w:lang w:bidi="ar"/>
        </w:rPr>
        <w:t>‘</w:t>
      </w:r>
      <w:r>
        <w:rPr>
          <w:rFonts w:asciiTheme="minorEastAsia" w:hAnsiTheme="minorEastAsia" w:eastAsiaTheme="minorEastAsia" w:cstheme="minorEastAsia"/>
          <w:kern w:val="0"/>
          <w:sz w:val="28"/>
          <w:szCs w:val="28"/>
          <w:lang w:bidi="ar"/>
        </w:rPr>
        <w:t>台独</w:t>
      </w:r>
      <w:r>
        <w:rPr>
          <w:rFonts w:hint="eastAsia" w:asciiTheme="minorEastAsia" w:hAnsiTheme="minorEastAsia" w:eastAsiaTheme="minorEastAsia" w:cstheme="minorEastAsia"/>
          <w:kern w:val="0"/>
          <w:sz w:val="28"/>
          <w:szCs w:val="28"/>
          <w:lang w:bidi="ar"/>
        </w:rPr>
        <w:t>’</w:t>
      </w:r>
      <w:r>
        <w:rPr>
          <w:rFonts w:asciiTheme="minorEastAsia" w:hAnsiTheme="minorEastAsia" w:eastAsiaTheme="minorEastAsia" w:cstheme="minorEastAsia"/>
          <w:kern w:val="0"/>
          <w:sz w:val="28"/>
          <w:szCs w:val="28"/>
          <w:lang w:bidi="ar"/>
        </w:rPr>
        <w:t>”，如此，民进党更是站到了中共的对立面。林彦辰认为，民进党历来标榜自己是本土政党、宣扬代表原住民诉求的团体，但如今早已沦为美国、日本等外部势力在台湾的利益代理人。</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林彦辰</w:t>
      </w:r>
      <w:r>
        <w:rPr>
          <w:rFonts w:hint="eastAsia" w:ascii="楷体" w:hAnsi="楷体" w:eastAsia="楷体" w:cs="楷体"/>
          <w:kern w:val="0"/>
          <w:sz w:val="28"/>
          <w:szCs w:val="28"/>
          <w:lang w:bidi="ar"/>
        </w:rPr>
        <w:t>：</w:t>
      </w:r>
      <w:r>
        <w:rPr>
          <w:rFonts w:ascii="楷体" w:hAnsi="楷体" w:eastAsia="楷体" w:cs="楷体"/>
          <w:kern w:val="0"/>
          <w:sz w:val="28"/>
          <w:szCs w:val="28"/>
          <w:lang w:bidi="ar"/>
        </w:rPr>
        <w:t>美国在台湾地区设立非常多受美国政府资助的非政府组织，传播美国的价值观，诋毁中国共产党，因此民进党只要反共，那就能够依靠美国的资金，以及美国这些非政府组织进行高效的传播。</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自2016年上台执政后，民进党积极配合美国政府推行的全面反华和“以台制华”战略。在民进党当局施政倾向与社会舆论的重大影响下，台湾社会呈现强烈的“抗中仇中、反共亲美”气氛。可见，台湾民众对中国共产党的印象是特定环境下经历长期系统性的政治社会化后的结果。通俗地讲，就是“被塑造”了政治认知、情感和价值观。那么，民进党渲染的“反共”，究竟是为了民众利益还是政党私利？“反共”究竟是反什么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原台湾民意代表、知名书法家曹原彰批评认为，民进党当局的“逢共必反”，是为了不断拓展“台独”空间；同时图谋文化“台独”，推行所谓的“去中国化”。</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曹原彰</w:t>
      </w:r>
      <w:r>
        <w:rPr>
          <w:rFonts w:hint="eastAsia" w:ascii="楷体" w:hAnsi="楷体" w:eastAsia="楷体" w:cs="楷体"/>
          <w:kern w:val="0"/>
          <w:sz w:val="28"/>
          <w:szCs w:val="28"/>
          <w:lang w:bidi="ar"/>
        </w:rPr>
        <w:t>：</w:t>
      </w:r>
      <w:r>
        <w:rPr>
          <w:rFonts w:ascii="楷体" w:hAnsi="楷体" w:eastAsia="楷体" w:cs="楷体"/>
          <w:kern w:val="0"/>
          <w:sz w:val="28"/>
          <w:szCs w:val="28"/>
          <w:lang w:bidi="ar"/>
        </w:rPr>
        <w:t>现在民进党改课纲，她不承认是中国人了，他把日本当为宗主国。教科书上写日本是我们台湾人的母国，所以他们当然同时也灌输了“反中、仇中、恨中”，甚至连中医都要把它改成“台医”。</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人为地割裂历史、自我的文化阉割——虚化历史的教科书广泛影响台湾社会与台湾民众的基本认知。林彦辰指出，岛内修订错误偏颇的课纲不仅缺少对中国历史完整</w:t>
      </w:r>
      <w:r>
        <w:rPr>
          <w:rFonts w:hint="eastAsia" w:asciiTheme="minorEastAsia" w:hAnsiTheme="minorEastAsia" w:eastAsiaTheme="minorEastAsia" w:cstheme="minorEastAsia"/>
          <w:kern w:val="0"/>
          <w:sz w:val="28"/>
          <w:szCs w:val="28"/>
          <w:lang w:bidi="ar"/>
        </w:rPr>
        <w:t>系统地</w:t>
      </w:r>
      <w:r>
        <w:rPr>
          <w:rFonts w:asciiTheme="minorEastAsia" w:hAnsiTheme="minorEastAsia" w:eastAsiaTheme="minorEastAsia" w:cstheme="minorEastAsia"/>
          <w:kern w:val="0"/>
          <w:sz w:val="28"/>
          <w:szCs w:val="28"/>
          <w:lang w:bidi="ar"/>
        </w:rPr>
        <w:t>学习，还完全否定中国共产党的抗日事迹与历史事实。</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林彦辰</w:t>
      </w:r>
      <w:r>
        <w:rPr>
          <w:rFonts w:hint="eastAsia" w:ascii="楷体" w:hAnsi="楷体" w:eastAsia="楷体" w:cs="楷体"/>
          <w:kern w:val="0"/>
          <w:sz w:val="28"/>
          <w:szCs w:val="28"/>
          <w:lang w:bidi="ar"/>
        </w:rPr>
        <w:t>：</w:t>
      </w:r>
      <w:r>
        <w:rPr>
          <w:rFonts w:ascii="楷体" w:hAnsi="楷体" w:eastAsia="楷体" w:cs="楷体"/>
          <w:kern w:val="0"/>
          <w:sz w:val="28"/>
          <w:szCs w:val="28"/>
          <w:lang w:bidi="ar"/>
        </w:rPr>
        <w:t>把中国共产党扭曲成不仅没有抗日，甚至还拖后腿残害同胞的错误</w:t>
      </w:r>
      <w:r>
        <w:rPr>
          <w:rFonts w:hint="eastAsia" w:ascii="楷体" w:hAnsi="楷体" w:eastAsia="楷体" w:cs="楷体"/>
          <w:kern w:val="0"/>
          <w:sz w:val="28"/>
          <w:szCs w:val="28"/>
          <w:lang w:bidi="ar"/>
        </w:rPr>
        <w:t>史观</w:t>
      </w:r>
      <w:r>
        <w:rPr>
          <w:rFonts w:ascii="楷体" w:hAnsi="楷体" w:eastAsia="楷体" w:cs="楷体"/>
          <w:kern w:val="0"/>
          <w:sz w:val="28"/>
          <w:szCs w:val="28"/>
          <w:lang w:bidi="ar"/>
        </w:rPr>
        <w:t>。这是台湾社会不知道中国共产党是人民的选择、是为国为民政党的根源。我认为，台湾地区青年对中国共产党存在最重要最核心的错误认知有以下两点：第一，他们错误认知，中国共产党是不得人心的，丑化祖国大陆的政治制度。第二，抹黑中国共产党是不顾百姓利益的政党、是压迫人民的，造成台湾社会不知道中国特色社会主义制度的优越性。</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厦门大学台湾研究院特聘教授刘国深表示，除了对大陆的政治制度和发展成果存在误解，台湾社会对中共的对台大政方针也有认识上的偏差，这其中就包括对</w:t>
      </w:r>
      <w:r>
        <w:rPr>
          <w:rFonts w:hint="eastAsia" w:asciiTheme="minorEastAsia" w:hAnsiTheme="minorEastAsia" w:eastAsiaTheme="minorEastAsia" w:cstheme="minorEastAsia"/>
          <w:kern w:val="0"/>
          <w:sz w:val="28"/>
          <w:szCs w:val="28"/>
          <w:lang w:bidi="ar"/>
        </w:rPr>
        <w:t>“一国两制”</w:t>
      </w:r>
      <w:r>
        <w:rPr>
          <w:rFonts w:asciiTheme="minorEastAsia" w:hAnsiTheme="minorEastAsia" w:eastAsiaTheme="minorEastAsia" w:cstheme="minorEastAsia"/>
          <w:kern w:val="0"/>
          <w:sz w:val="28"/>
          <w:szCs w:val="28"/>
          <w:lang w:bidi="ar"/>
        </w:rPr>
        <w:t>和“九二共识”的负面认知。</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刘国深</w:t>
      </w:r>
      <w:r>
        <w:rPr>
          <w:rFonts w:hint="eastAsia" w:ascii="楷体" w:hAnsi="楷体" w:eastAsia="楷体" w:cs="楷体"/>
          <w:kern w:val="0"/>
          <w:sz w:val="28"/>
          <w:szCs w:val="28"/>
          <w:lang w:bidi="ar"/>
        </w:rPr>
        <w:t>：</w:t>
      </w:r>
      <w:r>
        <w:rPr>
          <w:rFonts w:ascii="楷体" w:hAnsi="楷体" w:eastAsia="楷体" w:cs="楷体"/>
          <w:kern w:val="0"/>
          <w:sz w:val="28"/>
          <w:szCs w:val="28"/>
          <w:lang w:bidi="ar"/>
        </w:rPr>
        <w:t>中国大陆其实</w:t>
      </w:r>
      <w:r>
        <w:rPr>
          <w:rFonts w:hint="eastAsia" w:ascii="楷体" w:hAnsi="楷体" w:eastAsia="楷体" w:cs="楷体"/>
          <w:kern w:val="0"/>
          <w:sz w:val="28"/>
          <w:szCs w:val="28"/>
          <w:lang w:bidi="ar"/>
        </w:rPr>
        <w:t>很多</w:t>
      </w:r>
      <w:r>
        <w:rPr>
          <w:rFonts w:ascii="楷体" w:hAnsi="楷体" w:eastAsia="楷体" w:cs="楷体"/>
          <w:kern w:val="0"/>
          <w:sz w:val="28"/>
          <w:szCs w:val="28"/>
          <w:lang w:bidi="ar"/>
        </w:rPr>
        <w:t>还是</w:t>
      </w:r>
      <w:r>
        <w:rPr>
          <w:rFonts w:hint="eastAsia" w:ascii="楷体" w:hAnsi="楷体" w:eastAsia="楷体" w:cs="楷体"/>
          <w:kern w:val="0"/>
          <w:sz w:val="28"/>
          <w:szCs w:val="28"/>
          <w:lang w:bidi="ar"/>
        </w:rPr>
        <w:t>从</w:t>
      </w:r>
      <w:r>
        <w:rPr>
          <w:rFonts w:ascii="楷体" w:hAnsi="楷体" w:eastAsia="楷体" w:cs="楷体"/>
          <w:kern w:val="0"/>
          <w:sz w:val="28"/>
          <w:szCs w:val="28"/>
          <w:lang w:bidi="ar"/>
        </w:rPr>
        <w:t>善意地</w:t>
      </w:r>
      <w:r>
        <w:rPr>
          <w:rFonts w:hint="eastAsia" w:ascii="楷体" w:hAnsi="楷体" w:eastAsia="楷体" w:cs="楷体"/>
          <w:kern w:val="0"/>
          <w:sz w:val="28"/>
          <w:szCs w:val="28"/>
          <w:lang w:bidi="ar"/>
        </w:rPr>
        <w:t>、</w:t>
      </w:r>
      <w:r>
        <w:rPr>
          <w:rFonts w:ascii="楷体" w:hAnsi="楷体" w:eastAsia="楷体" w:cs="楷体"/>
          <w:kern w:val="0"/>
          <w:sz w:val="28"/>
          <w:szCs w:val="28"/>
          <w:lang w:bidi="ar"/>
        </w:rPr>
        <w:t>从两岸双赢的角度出发，希望和平解决两岸之间的分歧。但是在台湾社会，</w:t>
      </w:r>
      <w:r>
        <w:rPr>
          <w:rFonts w:hint="eastAsia" w:ascii="楷体" w:hAnsi="楷体" w:eastAsia="楷体" w:cs="楷体"/>
          <w:kern w:val="0"/>
          <w:sz w:val="28"/>
          <w:szCs w:val="28"/>
          <w:lang w:bidi="ar"/>
        </w:rPr>
        <w:t>“一国两制”</w:t>
      </w:r>
      <w:r>
        <w:rPr>
          <w:rFonts w:ascii="楷体" w:hAnsi="楷体" w:eastAsia="楷体" w:cs="楷体"/>
          <w:kern w:val="0"/>
          <w:sz w:val="28"/>
          <w:szCs w:val="28"/>
          <w:lang w:bidi="ar"/>
        </w:rPr>
        <w:t>“九二共识”，实际上是被严重扭曲的。</w:t>
      </w:r>
      <w:r>
        <w:rPr>
          <w:rFonts w:hint="eastAsia" w:ascii="楷体" w:hAnsi="楷体" w:eastAsia="楷体" w:cs="楷体"/>
          <w:kern w:val="0"/>
          <w:sz w:val="28"/>
          <w:szCs w:val="28"/>
          <w:lang w:bidi="ar"/>
        </w:rPr>
        <w:t>我们看到，过去</w:t>
      </w:r>
      <w:r>
        <w:rPr>
          <w:rFonts w:ascii="楷体" w:hAnsi="楷体" w:eastAsia="楷体" w:cs="楷体"/>
          <w:kern w:val="0"/>
          <w:sz w:val="28"/>
          <w:szCs w:val="28"/>
          <w:lang w:bidi="ar"/>
        </w:rPr>
        <w:t>实际上九二共识是台湾方面先提出来的，在台湾社会也有过非常高的支持度，那么为什么今天走到这个地步，实际上跟民进党人的宣传、跟台湾内部的权力斗争、（党派）恶斗，实际上是有直接的关系的。</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台湾问题与新时代中国统一事业》白皮书提到，中国共产党始终把解决台湾问题、实现祖国完全统一作为矢志不渝的历史任务。台湾社会同样需要认识到中国共产党追求祖国统一的坚定意志和坚强决心。刘国深认为，与70年前相比，中国共产党拥有更强的掌控能力、更多的手段和工具管控好台湾问题。</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刘国深</w:t>
      </w:r>
      <w:r>
        <w:rPr>
          <w:rFonts w:hint="eastAsia" w:ascii="楷体" w:hAnsi="楷体" w:eastAsia="楷体" w:cs="楷体"/>
          <w:kern w:val="0"/>
          <w:sz w:val="28"/>
          <w:szCs w:val="28"/>
          <w:lang w:bidi="ar"/>
        </w:rPr>
        <w:t>：</w:t>
      </w:r>
      <w:r>
        <w:rPr>
          <w:rFonts w:ascii="楷体" w:hAnsi="楷体" w:eastAsia="楷体" w:cs="楷体"/>
          <w:kern w:val="0"/>
          <w:sz w:val="28"/>
          <w:szCs w:val="28"/>
          <w:lang w:bidi="ar"/>
        </w:rPr>
        <w:t>台湾问题，它的最终解决，必须与中华民族的伟大复兴紧密相连，我们将始终寄希望于台湾人民，</w:t>
      </w:r>
      <w:r>
        <w:rPr>
          <w:rFonts w:hint="eastAsia" w:ascii="楷体" w:hAnsi="楷体" w:eastAsia="楷体" w:cs="楷体"/>
          <w:kern w:val="0"/>
          <w:sz w:val="28"/>
          <w:szCs w:val="28"/>
          <w:lang w:bidi="ar"/>
        </w:rPr>
        <w:t>这个</w:t>
      </w:r>
      <w:r>
        <w:rPr>
          <w:rFonts w:ascii="楷体" w:hAnsi="楷体" w:eastAsia="楷体" w:cs="楷体"/>
          <w:kern w:val="0"/>
          <w:sz w:val="28"/>
          <w:szCs w:val="28"/>
          <w:lang w:bidi="ar"/>
        </w:rPr>
        <w:t>我们是会坚持下去的，但说这个话并不代表说中国大陆可以无所作为，可以无所事事。恰恰相反，我们将更加</w:t>
      </w:r>
      <w:r>
        <w:rPr>
          <w:rFonts w:hint="eastAsia" w:ascii="楷体" w:hAnsi="楷体" w:eastAsia="楷体" w:cs="楷体"/>
          <w:kern w:val="0"/>
          <w:sz w:val="28"/>
          <w:szCs w:val="28"/>
          <w:lang w:bidi="ar"/>
        </w:rPr>
        <w:t>明确地在解</w:t>
      </w:r>
      <w:r>
        <w:rPr>
          <w:rFonts w:ascii="楷体" w:hAnsi="楷体" w:eastAsia="楷体" w:cs="楷体"/>
          <w:kern w:val="0"/>
          <w:sz w:val="28"/>
          <w:szCs w:val="28"/>
          <w:lang w:bidi="ar"/>
        </w:rPr>
        <w:t>决台湾问题上承担起国家和民族的责任。</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spacing w:line="540" w:lineRule="exact"/>
        <w:ind w:firstLine="560" w:firstLineChars="200"/>
        <w:rPr>
          <w:rFonts w:asciiTheme="minorEastAsia" w:hAnsiTheme="minorEastAsia" w:eastAsiaTheme="minorEastAsia" w:cstheme="minorEastAsia"/>
          <w:kern w:val="0"/>
          <w:sz w:val="28"/>
          <w:szCs w:val="28"/>
          <w:lang w:bidi="ar"/>
        </w:rPr>
      </w:pPr>
      <w:r>
        <w:rPr>
          <w:rFonts w:asciiTheme="minorEastAsia" w:hAnsiTheme="minorEastAsia" w:eastAsiaTheme="minorEastAsia" w:cstheme="minorEastAsia"/>
          <w:kern w:val="0"/>
          <w:sz w:val="28"/>
          <w:szCs w:val="28"/>
          <w:lang w:bidi="ar"/>
        </w:rPr>
        <w:t>站在历史正确的一边，许许多多的台湾青年学生、专家学者、专业领域从业人员已经做出了选择，他们选择重新认识中国共产党，深入了解中国大陆，亲身体验大陆生活，为促进甚至还敢于挺身而出和民进党当局做斗争。</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（出录音）</w:t>
      </w:r>
    </w:p>
    <w:p>
      <w:pPr>
        <w:spacing w:line="540" w:lineRule="exact"/>
        <w:ind w:firstLine="560" w:firstLineChars="200"/>
        <w:rPr>
          <w:rFonts w:ascii="楷体" w:hAnsi="楷体" w:eastAsia="楷体" w:cs="楷体"/>
          <w:kern w:val="0"/>
          <w:sz w:val="28"/>
          <w:szCs w:val="28"/>
          <w:lang w:bidi="ar"/>
        </w:rPr>
      </w:pPr>
      <w:r>
        <w:rPr>
          <w:rFonts w:ascii="楷体" w:hAnsi="楷体" w:eastAsia="楷体" w:cs="楷体"/>
          <w:kern w:val="0"/>
          <w:sz w:val="28"/>
          <w:szCs w:val="28"/>
          <w:lang w:bidi="ar"/>
        </w:rPr>
        <w:t>林彦辰</w:t>
      </w:r>
      <w:r>
        <w:rPr>
          <w:rFonts w:hint="eastAsia" w:ascii="楷体" w:hAnsi="楷体" w:eastAsia="楷体" w:cs="楷体"/>
          <w:kern w:val="0"/>
          <w:sz w:val="28"/>
          <w:szCs w:val="28"/>
          <w:lang w:bidi="ar"/>
        </w:rPr>
        <w:t>：</w:t>
      </w:r>
      <w:r>
        <w:rPr>
          <w:rFonts w:ascii="楷体" w:hAnsi="楷体" w:eastAsia="楷体" w:cs="楷体"/>
          <w:kern w:val="0"/>
          <w:sz w:val="28"/>
          <w:szCs w:val="28"/>
          <w:lang w:bidi="ar"/>
        </w:rPr>
        <w:t>我们应该要</w:t>
      </w:r>
      <w:r>
        <w:rPr>
          <w:rFonts w:hint="eastAsia" w:ascii="楷体" w:hAnsi="楷体" w:eastAsia="楷体" w:cs="楷体"/>
          <w:kern w:val="0"/>
          <w:sz w:val="28"/>
          <w:szCs w:val="28"/>
          <w:lang w:bidi="ar"/>
        </w:rPr>
        <w:t>积极地与民</w:t>
      </w:r>
      <w:r>
        <w:rPr>
          <w:rFonts w:ascii="楷体" w:hAnsi="楷体" w:eastAsia="楷体" w:cs="楷体"/>
          <w:kern w:val="0"/>
          <w:sz w:val="28"/>
          <w:szCs w:val="28"/>
          <w:lang w:bidi="ar"/>
        </w:rPr>
        <w:t>进党做斗争，将历史</w:t>
      </w:r>
      <w:r>
        <w:rPr>
          <w:rFonts w:hint="eastAsia" w:ascii="楷体" w:hAnsi="楷体" w:eastAsia="楷体" w:cs="楷体"/>
          <w:kern w:val="0"/>
          <w:sz w:val="28"/>
          <w:szCs w:val="28"/>
          <w:lang w:bidi="ar"/>
        </w:rPr>
        <w:t>史实</w:t>
      </w:r>
      <w:r>
        <w:rPr>
          <w:rFonts w:ascii="楷体" w:hAnsi="楷体" w:eastAsia="楷体" w:cs="楷体"/>
          <w:kern w:val="0"/>
          <w:sz w:val="28"/>
          <w:szCs w:val="28"/>
          <w:lang w:bidi="ar"/>
        </w:rPr>
        <w:t>揭露给台湾地区的民众，让台湾地区的民众</w:t>
      </w:r>
      <w:r>
        <w:rPr>
          <w:rFonts w:hint="eastAsia" w:ascii="楷体" w:hAnsi="楷体" w:eastAsia="楷体" w:cs="楷体"/>
          <w:kern w:val="0"/>
          <w:sz w:val="28"/>
          <w:szCs w:val="28"/>
          <w:lang w:bidi="ar"/>
        </w:rPr>
        <w:t>（</w:t>
      </w:r>
      <w:r>
        <w:rPr>
          <w:rFonts w:ascii="楷体" w:hAnsi="楷体" w:eastAsia="楷体" w:cs="楷体"/>
          <w:kern w:val="0"/>
          <w:sz w:val="28"/>
          <w:szCs w:val="28"/>
          <w:lang w:bidi="ar"/>
        </w:rPr>
        <w:t>了解到</w:t>
      </w:r>
      <w:r>
        <w:rPr>
          <w:rFonts w:hint="eastAsia" w:ascii="楷体" w:hAnsi="楷体" w:eastAsia="楷体" w:cs="楷体"/>
          <w:kern w:val="0"/>
          <w:sz w:val="28"/>
          <w:szCs w:val="28"/>
          <w:lang w:bidi="ar"/>
        </w:rPr>
        <w:t>）</w:t>
      </w:r>
      <w:r>
        <w:rPr>
          <w:rFonts w:ascii="楷体" w:hAnsi="楷体" w:eastAsia="楷体" w:cs="楷体"/>
          <w:kern w:val="0"/>
          <w:sz w:val="28"/>
          <w:szCs w:val="28"/>
          <w:lang w:bidi="ar"/>
        </w:rPr>
        <w:t>中国共产党是全中国人民的选择，以及中国共产党是以国家发展人民利益至上的政党。</w:t>
      </w:r>
    </w:p>
    <w:p>
      <w:pPr>
        <w:spacing w:line="540" w:lineRule="exact"/>
        <w:ind w:firstLine="562" w:firstLineChars="200"/>
        <w:rPr>
          <w:rFonts w:asciiTheme="minorEastAsia" w:hAnsiTheme="minorEastAsia" w:eastAsiaTheme="minorEastAsia" w:cstheme="minorEastAsia"/>
          <w:b/>
          <w:bCs/>
          <w:kern w:val="0"/>
          <w:sz w:val="28"/>
          <w:szCs w:val="28"/>
          <w:lang w:bidi="ar"/>
        </w:rPr>
      </w:pPr>
      <w:r>
        <w:rPr>
          <w:rFonts w:asciiTheme="minorEastAsia" w:hAnsiTheme="minorEastAsia" w:eastAsiaTheme="minorEastAsia" w:cstheme="minorEastAsia"/>
          <w:b/>
          <w:bCs/>
          <w:kern w:val="0"/>
          <w:sz w:val="28"/>
          <w:szCs w:val="28"/>
          <w:lang w:bidi="ar"/>
        </w:rPr>
        <w:t>（录音止）</w:t>
      </w:r>
    </w:p>
    <w:p>
      <w:pPr>
        <w:rPr>
          <w:color w:val="000000" w:themeColor="text1"/>
          <w14:textFill>
            <w14:solidFill>
              <w14:schemeClr w14:val="tx1"/>
            </w14:solidFill>
          </w14:textFill>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第三集：“台青在大陆学习中共党史”</w:t>
      </w:r>
    </w:p>
    <w:p>
      <w:pPr>
        <w:spacing w:line="580" w:lineRule="exact"/>
        <w:jc w:val="center"/>
        <w:rPr>
          <w:rFonts w:ascii="黑体" w:hAnsi="黑体" w:eastAsia="黑体" w:cs="黑体"/>
          <w:sz w:val="32"/>
          <w:szCs w:val="32"/>
        </w:rPr>
      </w:pPr>
      <w:r>
        <w:rPr>
          <w:rFonts w:hint="eastAsia" w:ascii="黑体" w:hAnsi="黑体" w:eastAsia="黑体" w:cs="黑体"/>
          <w:sz w:val="32"/>
          <w:szCs w:val="32"/>
        </w:rPr>
        <w:t>是种什么体验？</w:t>
      </w:r>
    </w:p>
    <w:p>
      <w:pPr>
        <w:pStyle w:val="4"/>
        <w:spacing w:before="0" w:beforeAutospacing="0" w:after="150" w:afterAutospacing="0" w:line="579" w:lineRule="exact"/>
        <w:ind w:firstLine="620" w:firstLineChars="200"/>
        <w:jc w:val="center"/>
      </w:pPr>
      <w:r>
        <w:rPr>
          <w:rFonts w:hint="eastAsia" w:ascii="方正小标宋简体" w:hAnsi="方正小标宋简体" w:eastAsia="方正小标宋简体" w:cs="方正小标宋简体"/>
          <w:sz w:val="31"/>
          <w:szCs w:val="31"/>
        </w:rPr>
        <w:t> </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（出录音，压混）</w:t>
      </w:r>
    </w:p>
    <w:p>
      <w:pPr>
        <w:pStyle w:val="4"/>
        <w:spacing w:before="0" w:beforeAutospacing="0" w:after="150" w:afterAutospacing="0" w:line="579" w:lineRule="exact"/>
        <w:ind w:firstLine="560" w:firstLineChars="200"/>
        <w:rPr>
          <w:rFonts w:ascii="楷体" w:hAnsi="楷体" w:eastAsia="楷体" w:cs="楷体"/>
          <w:sz w:val="28"/>
          <w:szCs w:val="28"/>
        </w:rPr>
      </w:pPr>
      <w:r>
        <w:rPr>
          <w:rFonts w:hint="eastAsia" w:ascii="楷体" w:hAnsi="楷体" w:eastAsia="楷体" w:cs="楷体"/>
          <w:sz w:val="28"/>
          <w:szCs w:val="28"/>
        </w:rPr>
        <w:t>影视资料：自由讨论，集思广益，这本身就是我们北大改革的一项举措。我们北大是有规矩的，我以为北大最大的规矩，那就是科学民主，兼容并包……</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很多大陆年轻人的心中，北京大学在国内高校里有着无可取代的地位，它代表着一种情结，一种精神，能够在这里求学生活是很多莘莘学子的终极梦想。同样，对于很多想来大陆交换学习的台湾学生来说，北大也有着强大的吸引力，台湾青年林景茂曾经就是他们中的一员。高中时期，林景茂因为遇到在大陆读大学的学长，交流中激起了对大陆的兴趣，决定报考大陆的高校。经过不懈的努力，2017年，林景茂如愿以偿考入中山大学。2021年，他又考入北京大学攻读硕士，实现了最初的梦想。</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为具有深厚底蕴的高等学府，北大的文史学科从建校以来一直享有极高的声誉，而对中华传统文化也颇感兴趣的林景茂考入北大，却选择了一个让很多人意想不到的专业——中共党史专业。一个土生土长的台湾年轻人，为何会对中国共产党这个在台湾社会生活中完全陌生甚至极度敏感的政治名词感兴趣呢？谈及这个话题，林景茂说，选择现在的专业也许是出于一种单纯的好奇，正是因为在台湾的教育中，“中国共产党”这个词一直被赋予很多负面的意涵，让他更想知道其中深层次的原因，而学习党史无疑是最直接的途径。事实上，通过一年的学习，林景茂对于中国共产党的认知已经被完全颠覆了。</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eastAsiaTheme="minorEastAsia" w:cstheme="minorEastAsia"/>
          <w:b/>
          <w:bCs/>
          <w:sz w:val="28"/>
          <w:szCs w:val="28"/>
        </w:rPr>
        <w:t>出录音</w:t>
      </w:r>
      <w:r>
        <w:rPr>
          <w:rFonts w:hint="eastAsia" w:asciiTheme="minorEastAsia" w:hAnsiTheme="minorEastAsia" w:cstheme="minorEastAsia"/>
          <w:b/>
          <w:bCs/>
          <w:sz w:val="28"/>
          <w:szCs w:val="28"/>
        </w:rPr>
        <w:t>）</w:t>
      </w:r>
    </w:p>
    <w:p>
      <w:pPr>
        <w:pStyle w:val="4"/>
        <w:spacing w:before="0" w:beforeAutospacing="0" w:after="150" w:afterAutospacing="0" w:line="579" w:lineRule="exact"/>
        <w:ind w:firstLine="560" w:firstLineChars="200"/>
        <w:rPr>
          <w:rFonts w:ascii="楷体" w:hAnsi="楷体" w:eastAsia="楷体" w:cs="楷体"/>
          <w:sz w:val="28"/>
          <w:szCs w:val="28"/>
        </w:rPr>
      </w:pPr>
      <w:r>
        <w:rPr>
          <w:rFonts w:ascii="楷体" w:hAnsi="楷体" w:eastAsia="楷体" w:cs="楷体"/>
          <w:sz w:val="28"/>
          <w:szCs w:val="28"/>
        </w:rPr>
        <w:t>林景茂</w:t>
      </w:r>
      <w:r>
        <w:rPr>
          <w:rFonts w:hint="eastAsia" w:ascii="楷体" w:hAnsi="楷体" w:eastAsia="楷体" w:cs="楷体"/>
          <w:sz w:val="28"/>
          <w:szCs w:val="28"/>
        </w:rPr>
        <w:t>：很多岛内的不良媒体，他们（对共产党）的宣传就是那种可能说什么，你晚上一个人走在大陆街头你就会被抓走，但是在我实际来大陆求学生活之后，我发现其实岛内媒体他们说这些都是错的。所以我想从中共党史的角度出发，就可以向这些台湾人尤其是台湾年轻人去介绍中国共产党的起源，包括说它是怎么诞生的，然后它是怎么一步步把中国从半封建半殖民的落后社会，然后发展到今天的富强文明，然后能够实现中华民族伟大复兴的强国梦（后），我认为台湾年轻人对大陆的认知是需要重构的。</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（录音止）</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谈到现在台湾岛内“反中抗中”的社会舆论氛围日渐浓重，青年人对大陆不但不了解，甚至因为被民进党当局洗脑而拒绝去了解，林景茂感觉非常遗憾。他认为，如果自己能从中共党史角度，让台湾年轻人能更深刻地去认识大陆，破除他们脑海中那些台湾媒体塑造的对于大陆的错误印象，这将会是促进两岸同胞心灵契合的一种很好的渠道。</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eastAsiaTheme="minorEastAsia" w:cstheme="minorEastAsia"/>
          <w:b/>
          <w:bCs/>
          <w:sz w:val="28"/>
          <w:szCs w:val="28"/>
        </w:rPr>
        <w:t>出录音</w:t>
      </w:r>
      <w:r>
        <w:rPr>
          <w:rFonts w:hint="eastAsia" w:asciiTheme="minorEastAsia" w:hAnsiTheme="minorEastAsia" w:cstheme="minorEastAsia"/>
          <w:b/>
          <w:bCs/>
          <w:sz w:val="28"/>
          <w:szCs w:val="28"/>
        </w:rPr>
        <w:t>）</w:t>
      </w:r>
    </w:p>
    <w:p>
      <w:pPr>
        <w:pStyle w:val="4"/>
        <w:spacing w:before="0" w:beforeAutospacing="0" w:after="150" w:afterAutospacing="0" w:line="579" w:lineRule="exact"/>
        <w:ind w:firstLine="560" w:firstLineChars="200"/>
        <w:rPr>
          <w:rFonts w:ascii="楷体" w:hAnsi="楷体" w:eastAsia="楷体" w:cs="楷体"/>
          <w:sz w:val="28"/>
          <w:szCs w:val="28"/>
        </w:rPr>
      </w:pPr>
      <w:r>
        <w:rPr>
          <w:rFonts w:ascii="楷体" w:hAnsi="楷体" w:eastAsia="楷体" w:cs="楷体"/>
          <w:sz w:val="28"/>
          <w:szCs w:val="28"/>
        </w:rPr>
        <w:t>林景茂</w:t>
      </w:r>
      <w:r>
        <w:rPr>
          <w:rFonts w:hint="eastAsia" w:ascii="楷体" w:hAnsi="楷体" w:eastAsia="楷体" w:cs="楷体"/>
          <w:sz w:val="28"/>
          <w:szCs w:val="28"/>
        </w:rPr>
        <w:t>：举个例子，“一国两制”其实是在两岸历史遗留问题的基础上，由大陆和中国共产党提出的对台湾人最好的制度安排。台湾人能够享有最大程度的自由，生活也不会有太大的改变，甚至还会变好，因为背靠大陆资源和中华民族伟大复兴的机遇的话，对台湾人来说是一个更好的机遇。像这么好的制度，但是在民进党的口中，他们却千方百计地想要抹黑，说什么“一国两制”其实都是一种阴谋，说大陆对台湾不怀好意，他们这么做的目的就是说万一台湾人真的了解“一国两制”，知道“一国两制”是最好的安排，选择“一国两制”的话，其实民进党他们在台湾是毫无立足之地的，所以民进党所谓的这种反共，为的都是自己的选举利益。</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（录音止）</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（出录音，压混）</w:t>
      </w:r>
    </w:p>
    <w:p>
      <w:pPr>
        <w:pStyle w:val="4"/>
        <w:spacing w:before="0" w:beforeAutospacing="0" w:after="150" w:afterAutospacing="0" w:line="579" w:lineRule="exact"/>
        <w:ind w:firstLine="560" w:firstLineChars="200"/>
        <w:rPr>
          <w:rFonts w:ascii="楷体" w:hAnsi="楷体" w:eastAsia="楷体" w:cs="楷体"/>
          <w:sz w:val="28"/>
          <w:szCs w:val="28"/>
        </w:rPr>
      </w:pPr>
      <w:r>
        <w:rPr>
          <w:rFonts w:hint="eastAsia" w:ascii="楷体" w:hAnsi="楷体" w:eastAsia="楷体" w:cs="楷体"/>
          <w:sz w:val="28"/>
          <w:szCs w:val="28"/>
        </w:rPr>
        <w:t>林景茂：我遇到好多的台湾青年学生，也都问我，那我们都想了解脱贫攻坚的实际案例，我们想要亲自去看一看，眼见为实……</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除了在专业课程上“读万卷书”，林景茂五年间也在大陆通过各种机会“走万里路”，这些经历令他更鲜活也更深刻地去了解大陆、了解中国共产党。比如2022年暑假，他就参加了全国台联举办的第十九届台胞青年千人夏令营山西分营，7天时间里，一路向南，走进大同、忻州、太原、晋中、晋城等地，探寻历史文化，感受发展变化。</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让林景茂留下印象最深的是晋城洞头村。此前，这里地下无资源、地上无企业、集体无收入，是典型的“三无村”。近年来，当地凭借良好的生态资源，从默默无闻变为网红打卡地。村里的丰富生态和盎然美景令人难忘，他看到了这里的发展变化，并对近年来大陆的脱贫致富成果有了更进一步的认知。</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eastAsiaTheme="minorEastAsia" w:cstheme="minorEastAsia"/>
          <w:b/>
          <w:bCs/>
          <w:sz w:val="28"/>
          <w:szCs w:val="28"/>
        </w:rPr>
        <w:t>出录音</w:t>
      </w:r>
      <w:r>
        <w:rPr>
          <w:rFonts w:hint="eastAsia" w:asciiTheme="minorEastAsia" w:hAnsiTheme="minorEastAsia" w:cstheme="minorEastAsia"/>
          <w:b/>
          <w:bCs/>
          <w:sz w:val="28"/>
          <w:szCs w:val="28"/>
        </w:rPr>
        <w:t>）</w:t>
      </w:r>
    </w:p>
    <w:p>
      <w:pPr>
        <w:pStyle w:val="4"/>
        <w:spacing w:before="0" w:beforeAutospacing="0" w:after="150" w:afterAutospacing="0" w:line="579" w:lineRule="exact"/>
        <w:ind w:firstLine="560" w:firstLineChars="200"/>
        <w:rPr>
          <w:rFonts w:ascii="楷体" w:hAnsi="楷体" w:eastAsia="楷体" w:cs="楷体"/>
          <w:sz w:val="28"/>
          <w:szCs w:val="28"/>
        </w:rPr>
      </w:pPr>
      <w:r>
        <w:rPr>
          <w:rFonts w:ascii="楷体" w:hAnsi="楷体" w:eastAsia="楷体" w:cs="楷体"/>
          <w:sz w:val="28"/>
          <w:szCs w:val="28"/>
        </w:rPr>
        <w:t>林景茂</w:t>
      </w:r>
      <w:r>
        <w:rPr>
          <w:rFonts w:hint="eastAsia" w:ascii="楷体" w:hAnsi="楷体" w:eastAsia="楷体" w:cs="楷体"/>
          <w:sz w:val="28"/>
          <w:szCs w:val="28"/>
        </w:rPr>
        <w:t>：我也常常参加一些大陆高校或者是政府组织的一些参访团，这些组织他们会为让台湾人更好认识大陆，会带领台湾人深入祖国各个角落，然后去体验当地的风俗民情，或者是了解中华传统文化，这些其实都是非常宝贵的资源，所以其实我觉得大陆政府跟中国共产党也是一直非常在努力，想办法让台湾人能够更好融入这里，让台湾人能够在大陆有更好的发展机会。所以整体上来说，我觉得中国共产党和大陆政府对台湾人都是充满了善意的。</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eastAsiaTheme="minorEastAsia" w:cstheme="minorEastAsia"/>
          <w:b/>
          <w:bCs/>
          <w:sz w:val="28"/>
          <w:szCs w:val="28"/>
        </w:rPr>
        <w:t>录音止</w:t>
      </w:r>
      <w:r>
        <w:rPr>
          <w:rFonts w:hint="eastAsia" w:asciiTheme="minorEastAsia" w:hAnsiTheme="minorEastAsia" w:cstheme="minorEastAsia"/>
          <w:b/>
          <w:bCs/>
          <w:sz w:val="28"/>
          <w:szCs w:val="28"/>
        </w:rPr>
        <w:t>）</w:t>
      </w:r>
    </w:p>
    <w:p>
      <w:pPr>
        <w:pStyle w:val="4"/>
        <w:spacing w:before="0" w:beforeAutospacing="0" w:after="150" w:afterAutospacing="0" w:line="579"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林景茂深知，尽管自己在大陆获得了学习生活的便利，还有了走近中国共产党的机会，但由于民进党的荼毒，台湾很多青年人的思想还不可能在短时间内被扭转。但深层次的认知没那么容易建立，他仍然想建议台湾年轻人从来大陆求学开始，多走多看，也许就会有不一样的想法。他也会像他的学长一样，将大陆的所见所闻分享给台湾年轻一代，希望他们来此通过学习、实践等，真正地了解、认识大陆。</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eastAsiaTheme="minorEastAsia" w:cstheme="minorEastAsia"/>
          <w:b/>
          <w:bCs/>
          <w:sz w:val="28"/>
          <w:szCs w:val="28"/>
        </w:rPr>
        <w:t>出录音</w:t>
      </w:r>
      <w:r>
        <w:rPr>
          <w:rFonts w:hint="eastAsia" w:asciiTheme="minorEastAsia" w:hAnsiTheme="minorEastAsia" w:cstheme="minorEastAsia"/>
          <w:b/>
          <w:bCs/>
          <w:sz w:val="28"/>
          <w:szCs w:val="28"/>
        </w:rPr>
        <w:t>）</w:t>
      </w:r>
    </w:p>
    <w:p>
      <w:pPr>
        <w:pStyle w:val="4"/>
        <w:spacing w:before="0" w:beforeAutospacing="0" w:after="150" w:afterAutospacing="0" w:line="579" w:lineRule="exact"/>
        <w:ind w:firstLine="560" w:firstLineChars="200"/>
        <w:rPr>
          <w:rFonts w:ascii="楷体" w:hAnsi="楷体" w:eastAsia="楷体" w:cs="楷体"/>
          <w:sz w:val="28"/>
          <w:szCs w:val="28"/>
        </w:rPr>
      </w:pPr>
      <w:r>
        <w:rPr>
          <w:rFonts w:ascii="楷体" w:hAnsi="楷体" w:eastAsia="楷体" w:cs="楷体"/>
          <w:sz w:val="28"/>
          <w:szCs w:val="28"/>
        </w:rPr>
        <w:t>林景茂</w:t>
      </w:r>
      <w:r>
        <w:rPr>
          <w:rFonts w:hint="eastAsia" w:ascii="楷体" w:hAnsi="楷体" w:eastAsia="楷体" w:cs="楷体"/>
          <w:sz w:val="28"/>
          <w:szCs w:val="28"/>
        </w:rPr>
        <w:t>：从我的亲身经历来看的话，我当年能够用台湾学测成绩申请大陆的高校，也是要感谢大陆跟中国共产党开放了很多惠台政策，享受跟大陆学生一样的同等待遇，对我来说是非常有帮助的。所以说我觉得台湾青年来到大陆读书，是一个很不错的体验。因为我觉得对于一个台湾人，不管说你是什么政党，你都必须要了解大陆，这是因为台湾其实在经贸往来还有各种方方面面都是非常仰赖于大陆的，所以身为一个台湾人，了解大陆其实是你在社会生活中的一种必备知识。来到大陆看一看之后呢，实际体验了大陆生活，才可以破除台湾媒体所营造的一些错误的关于大陆的印象。</w:t>
      </w:r>
    </w:p>
    <w:p>
      <w:pPr>
        <w:pStyle w:val="4"/>
        <w:spacing w:before="0" w:beforeAutospacing="0" w:after="150" w:afterAutospacing="0" w:line="579"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w:t>
      </w:r>
      <w:r>
        <w:rPr>
          <w:rFonts w:hint="eastAsia" w:asciiTheme="minorEastAsia" w:hAnsiTheme="minorEastAsia" w:eastAsiaTheme="minorEastAsia" w:cstheme="minorEastAsia"/>
          <w:b/>
          <w:bCs/>
          <w:sz w:val="28"/>
          <w:szCs w:val="28"/>
        </w:rPr>
        <w:t>录音止</w:t>
      </w:r>
      <w:r>
        <w:rPr>
          <w:rFonts w:hint="eastAsia" w:asciiTheme="minorEastAsia" w:hAnsiTheme="minorEastAsia" w:cstheme="minorEastAsia"/>
          <w:b/>
          <w:bCs/>
          <w:sz w:val="28"/>
          <w:szCs w:val="28"/>
        </w:rPr>
        <w:t>）</w:t>
      </w:r>
    </w:p>
    <w:p>
      <w:pPr>
        <w:widowControl/>
        <w:spacing w:line="340" w:lineRule="exact"/>
        <w:jc w:val="left"/>
        <w:rPr>
          <w:rFonts w:ascii="仿宋" w:hAnsi="仿宋" w:eastAsia="仿宋" w:cs="仿宋"/>
          <w:kern w:val="0"/>
          <w:sz w:val="28"/>
          <w:szCs w:val="28"/>
        </w:rPr>
      </w:pPr>
    </w:p>
    <w:p>
      <w:pPr>
        <w:widowControl/>
        <w:spacing w:line="340" w:lineRule="exact"/>
        <w:jc w:val="left"/>
        <w:rPr>
          <w:rFonts w:ascii="仿宋" w:hAnsi="仿宋" w:eastAsia="仿宋" w:cs="仿宋"/>
          <w:kern w:val="0"/>
          <w:sz w:val="28"/>
          <w:szCs w:val="28"/>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第八集：跟随中国共产党</w:t>
      </w:r>
    </w:p>
    <w:p>
      <w:pPr>
        <w:spacing w:line="580" w:lineRule="exact"/>
        <w:jc w:val="center"/>
        <w:rPr>
          <w:rFonts w:ascii="黑体" w:hAnsi="黑体" w:eastAsia="黑体" w:cs="黑体"/>
          <w:sz w:val="32"/>
          <w:szCs w:val="32"/>
        </w:rPr>
      </w:pPr>
      <w:r>
        <w:rPr>
          <w:rFonts w:hint="eastAsia" w:ascii="黑体" w:hAnsi="黑体" w:eastAsia="黑体" w:cs="黑体"/>
          <w:sz w:val="32"/>
          <w:szCs w:val="32"/>
        </w:rPr>
        <w:t>共同参与中华民族伟大复兴</w:t>
      </w:r>
    </w:p>
    <w:p>
      <w:pPr>
        <w:spacing w:line="579" w:lineRule="exact"/>
        <w:ind w:firstLine="640" w:firstLineChars="200"/>
        <w:rPr>
          <w:sz w:val="32"/>
          <w:szCs w:val="32"/>
        </w:rPr>
      </w:pP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中国共产党第二十次全国代表大会10月16日隆重开幕，习近平总书记向大会作报告，报告中的这句话让会场响起经久不息的热烈掌声。</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pStyle w:val="4"/>
        <w:spacing w:before="0" w:beforeAutospacing="0" w:after="150" w:afterAutospacing="0" w:line="579" w:lineRule="exact"/>
        <w:ind w:firstLine="560" w:firstLineChars="200"/>
        <w:rPr>
          <w:rFonts w:ascii="楷体" w:hAnsi="楷体" w:eastAsia="楷体" w:cs="楷体"/>
          <w:sz w:val="28"/>
          <w:szCs w:val="28"/>
        </w:rPr>
      </w:pPr>
      <w:r>
        <w:rPr>
          <w:rFonts w:hint="eastAsia" w:ascii="楷体" w:hAnsi="楷体" w:eastAsia="楷体" w:cs="楷体"/>
          <w:sz w:val="28"/>
          <w:szCs w:val="28"/>
        </w:rPr>
        <w:t>习近平：国家统一，民族复兴的历史车轮滚滚向前，祖国完全统一，一定要实现，也一定能够实现。</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二十大报告全面总结了过去5年工作和新时代10年伟大变革，新时代中国共产党解决台湾问题的总体方略写入其中，为推进祖国统一进程提供根本遵循和行动指南。这场百年大党的盛会和两岸民众的当代生活</w:t>
      </w:r>
      <w:r>
        <w:rPr>
          <w:rFonts w:hint="eastAsia" w:asciiTheme="minorEastAsia" w:hAnsiTheme="minorEastAsia" w:cstheme="minorEastAsia"/>
          <w:kern w:val="0"/>
          <w:sz w:val="28"/>
          <w:szCs w:val="28"/>
          <w:lang w:bidi="ar"/>
        </w:rPr>
        <w:t>、</w:t>
      </w:r>
      <w:r>
        <w:rPr>
          <w:rFonts w:hint="eastAsia" w:asciiTheme="minorEastAsia" w:hAnsiTheme="minorEastAsia" w:eastAsiaTheme="minorEastAsia" w:cstheme="minorEastAsia"/>
          <w:kern w:val="0"/>
          <w:sz w:val="28"/>
          <w:szCs w:val="28"/>
          <w:lang w:bidi="ar"/>
        </w:rPr>
        <w:t>未来发展息息相关。</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吴圣熙：三四十年间台商台胞在大陆在不同时期也都扮演着一个非常重要的角色，所以我们很多台湾的台商和台胞在大陆也都看到中国共产党的进步，因为他不断地在往前进，真的为人民服务，为人民着想。</w:t>
      </w:r>
    </w:p>
    <w:p>
      <w:pPr>
        <w:spacing w:line="579" w:lineRule="exact"/>
        <w:ind w:firstLine="562"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来自台北的吴圣熙曾两次到大陆旅游，2011年他来到吉林大学做交换生，此后更是考入清华大学读博，现在他是中国海峡研究院的学者，还成了一位东北女婿。在大陆生活工作10余年，台湾学生晋级台湾学者，吴圣熙亲身感受到了十八大到二十大的十年巨变。</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吴圣熙：特别这10年进入新时代以来，中国共产党领导下的中国大陆，让中国人民全部富了起来，全面进入了小康时代，摆脱贫困。这在中国5000年的历史上，从来没有一个朝代政权做到，但是中国共产党领导下的中国大陆真的做到了。</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除此之外，在方方面面包含的教育、社会发展、经济发展，还有很多有目共睹的进步，大家都安居乐业，人民老百姓过上幸福安康快乐的日子。</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脱贫攻坚战取得全面胜利，乡村振兴接续展开，无数中国共产党员第一书记活跃在希望的田野上。二十大台湾省级党员代表，吉林省台湾同胞联谊会联络处副处长蔡光洁，是一位80后中国共产党员，还曾是定居大陆台湾省籍同胞中最年轻的驻村第一书记。</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蔡光洁：我们党和国家的政策在最基层的反应是最深刻的。</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2016年蔡光杰任吉林省白山市长白朝鲜族自治县，宝泉山镇马家岗村第一书记。在5年半的驻村工作里，他带领村民开展生态养殖，种植沙棘苗木，谋划光伏发电，改善村容村貌，举办暑期研学营，带村里的孩子见识大山外的世界，只要能为村民争取到的福利，他都不嫌路远，不怕麻烦。这位抬起第一书记尽心尽力办事，用真诚打动人心，成了村民口中我们的好书记。</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蔡光洁：你比如说精准扶贫，当我到基层工作脚踩泥土的时候，我才能深刻地理解这项政策是有多么地为人民着想，从人民出发才能更加能够理解那句我们党始终同人民想在一起，站在一起，干在一起是什么意义？这个是让我觉得特别深刻的一点，就是我们党始终能把人民放在心里。</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除了发展集体经济，日常为村民排忧解难，蔡光洁还开办了小课堂，孩子们最开始叫他蔡老师，但是慢慢地称呼就有老师变成了姑姑。他说称呼的转换也说明和孩子们的情感更近了。</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蔡光洁：第二年我们的暑期研学营是走进了广播电台，录制了一期少儿风采秀的节目。在录制节目的过程当中，主持人就采访了一下我们的小朋友们，他问到其中有个小孩说你以后想干什么？然后这个孩子说“我想像姑姑一样，也当第一书记，去帮助更多的人”。老师是外人的一个称呼，姑姑是家里人的一个称呼，所以这样我也很感动。</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村里换了新面貌，不经意间乡村振兴的种子已经播撒下去。蔡光洁说，当你离开前看到村民眼里有光，嘴上有笑，对未来充满希望，就会充满成就感，会更加坚定跟党走的信念。</w:t>
      </w:r>
    </w:p>
    <w:p>
      <w:pPr>
        <w:spacing w:line="579" w:lineRule="exact"/>
        <w:ind w:firstLine="562" w:firstLineChars="200"/>
        <w:rPr>
          <w:rFonts w:ascii="楷体" w:hAnsi="楷体" w:eastAsia="楷体" w:cs="楷体"/>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吴圣熙：我想14亿的大陆同胞都非常认可，都非常支持中国共产党领导下的中国大陆，所以他执政合法性不用质疑，因为有中国共产党，我们台湾同胞、台商这几十年在大陆发展也是发展得非常好，要是没有中国共产党领导下的中国大陆，有可能吗？我觉得应该让2300多万名的台湾同胞都应该正确认识的中国共产党，特别是中国共产党领导下，中国大陆这套政治体制、社会体制、方方面面都应该让台湾认识，（让）台湾同胞认识。</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吴圣熙希望为更多台湾青年打开了解真实大陆的明窗，带领大家探寻一条理性，洞见大陆之路，而对于台湾社会重新认识中国共产党的重要性，北京大学台籍博士林冠廷是这样思考的。</w:t>
      </w:r>
    </w:p>
    <w:p>
      <w:pPr>
        <w:spacing w:line="579" w:lineRule="exact"/>
        <w:ind w:firstLine="562"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林冠廷：台湾人如果能够重构对中国共产党正确的认知，就不会对他们产生恐惧还有排斥的心理。因为大陆领导人真正地把台湾民众当成自己最重要的人民群众去关心与照顾，只要知道了这一点，就会知道大陆的武力只针对“台独”与境外势力，不针对平民百姓，同时对于中国共产党有正确的认识，台湾社会也会稳定很多，因为台湾人民会知道统一后的日子会比统一之前过得更好，人民的健康会获得绝对的保障，自己的意见与建议都能够及时地反馈上去，也能够过上更好更发达的日子，这才是台湾民众真正想要的生活。</w:t>
      </w:r>
    </w:p>
    <w:p>
      <w:pPr>
        <w:spacing w:line="579" w:lineRule="exact"/>
        <w:ind w:firstLine="562"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spacing w:line="579" w:lineRule="exact"/>
        <w:ind w:firstLine="560" w:firstLineChars="200"/>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8"/>
          <w:szCs w:val="28"/>
          <w:lang w:bidi="ar"/>
        </w:rPr>
        <w:t>在今年的二十大报告里，继续致力于促进两岸经济文化交流合作，深化两岸各领域融合发展，完善增进台湾同胞福祉的制度和政策，引发广大台胞的强烈共鸣。新时代党解决台湾问题的总体方略写入二十大报告，坚决反对和遏制所谓“台独”写入党章，执政党目标与大国意志路径相同，方向一致。吴圣熙深切体会到，要了解为什么台湾前途在于国家统一，台湾同胞福祉系于民族复兴，必须要深入了解中国共产党，必须要参与其中，寻找真正的未来。</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（出录音）</w:t>
      </w:r>
    </w:p>
    <w:p>
      <w:pPr>
        <w:spacing w:line="579" w:lineRule="exact"/>
        <w:ind w:firstLine="560" w:firstLineChars="200"/>
        <w:rPr>
          <w:rFonts w:ascii="楷体" w:hAnsi="楷体" w:eastAsia="楷体" w:cs="楷体"/>
          <w:kern w:val="0"/>
          <w:sz w:val="28"/>
          <w:szCs w:val="28"/>
          <w:lang w:bidi="ar"/>
        </w:rPr>
      </w:pPr>
      <w:r>
        <w:rPr>
          <w:rFonts w:hint="eastAsia" w:ascii="楷体" w:hAnsi="楷体" w:eastAsia="楷体" w:cs="楷体"/>
          <w:kern w:val="0"/>
          <w:sz w:val="28"/>
          <w:szCs w:val="28"/>
          <w:lang w:bidi="ar"/>
        </w:rPr>
        <w:t>吴圣熙：没有共产党就没有新中国，就没有今天，中国大陆的快速发展就没有21世纪，是我们中国人的世纪，所以要中国共产党领导下，中华民族伟大复兴才能真正做到台湾同胞作为中华民族分子，我们应该共同地参与到中华民族的伟大复兴这班列车当中来，一起努力就对了。</w:t>
      </w:r>
    </w:p>
    <w:p>
      <w:pPr>
        <w:spacing w:line="579" w:lineRule="exact"/>
        <w:ind w:firstLine="562" w:firstLineChars="200"/>
        <w:rPr>
          <w:rFonts w:asciiTheme="minorEastAsia" w:hAnsiTheme="minorEastAsia" w:eastAsiaTheme="minorEastAsia" w:cstheme="minorEastAsia"/>
          <w:b/>
          <w:bCs/>
          <w:kern w:val="0"/>
          <w:sz w:val="28"/>
          <w:szCs w:val="28"/>
          <w:lang w:bidi="ar"/>
        </w:rPr>
      </w:pPr>
      <w:r>
        <w:rPr>
          <w:rFonts w:hint="eastAsia" w:asciiTheme="minorEastAsia" w:hAnsiTheme="minorEastAsia" w:eastAsiaTheme="minorEastAsia" w:cstheme="minorEastAsia"/>
          <w:b/>
          <w:bCs/>
          <w:kern w:val="0"/>
          <w:sz w:val="28"/>
          <w:szCs w:val="28"/>
          <w:lang w:bidi="ar"/>
        </w:rPr>
        <w:t>（录音止）</w:t>
      </w:r>
    </w:p>
    <w:p>
      <w:pPr>
        <w:widowControl/>
        <w:spacing w:line="340" w:lineRule="exact"/>
        <w:jc w:val="left"/>
        <w:rPr>
          <w:rFonts w:ascii="仿宋" w:hAnsi="仿宋" w:eastAsia="仿宋" w:cs="仿宋"/>
          <w:kern w:val="0"/>
          <w:sz w:val="28"/>
          <w:szCs w:val="28"/>
        </w:rPr>
      </w:pPr>
    </w:p>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6FCA62-12EC-47AE-9A95-6FA042E95C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C11BC09-41DC-460F-8BF1-3F0FACAB07AB}"/>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ABF28D8A-83AA-45CC-B8E9-F500C917364D}"/>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embedRegular r:id="rId4" w:fontKey="{25105052-4E2F-4CE0-B2D6-E33B3E42960F}"/>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5" w:fontKey="{8BFA9DBA-C07C-4779-9AFD-D8F047EE96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ODZlMjc4OWJiNThlMTQzNjUxZjk3NWE4ZDE5ZjcifQ=="/>
  </w:docVars>
  <w:rsids>
    <w:rsidRoot w:val="19815F0A"/>
    <w:rsid w:val="07FF32A2"/>
    <w:rsid w:val="0F043A69"/>
    <w:rsid w:val="115F17AE"/>
    <w:rsid w:val="19815F0A"/>
    <w:rsid w:val="1EFA6F53"/>
    <w:rsid w:val="2AC767B9"/>
    <w:rsid w:val="3FC419CD"/>
    <w:rsid w:val="53FD48A4"/>
    <w:rsid w:val="5A41042D"/>
    <w:rsid w:val="6CC71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7500</Words>
  <Characters>7600</Characters>
  <Lines>0</Lines>
  <Paragraphs>0</Paragraphs>
  <TotalTime>361</TotalTime>
  <ScaleCrop>false</ScaleCrop>
  <LinksUpToDate>false</LinksUpToDate>
  <CharactersWithSpaces>7607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2023-03-09T03:22:00Z</dcterms:created>
  <dc:creator>123</dc:creator>
  <cp:lastModifiedBy>123</cp:lastModifiedBy>
  <cp:lastPrinted>2023-03-09T06:35:00Z</cp:lastPrinted>
  <dcterms:modified xsi:type="dcterms:W3CDTF">2023-05-09T02:38:52Z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67F4066646744AEE83F9B106BF64FE41</vt:lpwstr>
  </property>
</Properties>
</file>