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8759" w14:textId="77777777" w:rsidR="00832D14" w:rsidRDefault="00000000">
      <w:pPr>
        <w:rPr>
          <w:rFonts w:ascii="黑体" w:eastAsia="黑体" w:hAnsi="黑体" w:cs="黑体"/>
          <w:bCs/>
          <w:color w:val="000000"/>
          <w:szCs w:val="32"/>
        </w:rPr>
      </w:pPr>
      <w:r>
        <w:rPr>
          <w:rFonts w:ascii="黑体" w:eastAsia="黑体" w:hAnsi="黑体" w:cs="黑体" w:hint="eastAsia"/>
          <w:bCs/>
          <w:color w:val="000000"/>
          <w:szCs w:val="32"/>
        </w:rPr>
        <w:t>附件4</w:t>
      </w:r>
    </w:p>
    <w:p w14:paraId="0D3B4178" w14:textId="77777777" w:rsidR="00832D14" w:rsidRDefault="00000000">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377"/>
        <w:gridCol w:w="1302"/>
        <w:gridCol w:w="855"/>
        <w:gridCol w:w="1356"/>
        <w:gridCol w:w="3284"/>
      </w:tblGrid>
      <w:tr w:rsidR="00832D14" w14:paraId="0FC0DF6D" w14:textId="77777777">
        <w:trPr>
          <w:cantSplit/>
          <w:trHeight w:hRule="exact" w:val="729"/>
        </w:trPr>
        <w:tc>
          <w:tcPr>
            <w:tcW w:w="1450" w:type="dxa"/>
            <w:vMerge w:val="restart"/>
            <w:vAlign w:val="center"/>
          </w:tcPr>
          <w:p w14:paraId="354B4DDE"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vAlign w:val="center"/>
          </w:tcPr>
          <w:p w14:paraId="24F71D1C" w14:textId="77777777" w:rsidR="00832D14" w:rsidRDefault="00000000">
            <w:pPr>
              <w:spacing w:line="480" w:lineRule="exact"/>
              <w:rPr>
                <w:rFonts w:ascii="仿宋" w:eastAsia="仿宋" w:hAnsi="仿宋" w:cs="仿宋"/>
                <w:color w:val="000000"/>
                <w:sz w:val="24"/>
                <w:szCs w:val="18"/>
              </w:rPr>
            </w:pPr>
            <w:r>
              <w:rPr>
                <w:rFonts w:ascii="仿宋" w:eastAsia="仿宋" w:hAnsi="仿宋" w:cs="仿宋" w:hint="eastAsia"/>
                <w:color w:val="000000"/>
                <w:sz w:val="24"/>
                <w:szCs w:val="18"/>
              </w:rPr>
              <w:t>广纳万川入海 画好同心大圆</w:t>
            </w:r>
          </w:p>
          <w:p w14:paraId="37247E62" w14:textId="77777777" w:rsidR="00832D14" w:rsidRDefault="00000000">
            <w:pPr>
              <w:spacing w:line="480" w:lineRule="exact"/>
              <w:rPr>
                <w:rFonts w:ascii="华文中宋" w:eastAsia="华文中宋" w:hAnsi="华文中宋"/>
                <w:color w:val="000000"/>
                <w:sz w:val="28"/>
              </w:rPr>
            </w:pPr>
            <w:r>
              <w:rPr>
                <w:rFonts w:ascii="仿宋" w:eastAsia="仿宋" w:hAnsi="仿宋" w:cs="仿宋" w:hint="eastAsia"/>
                <w:color w:val="000000"/>
                <w:sz w:val="24"/>
                <w:szCs w:val="18"/>
              </w:rPr>
              <w:t>——习近平同志在福建工作期间关于统战工作的探索与实践</w:t>
            </w:r>
          </w:p>
        </w:tc>
        <w:tc>
          <w:tcPr>
            <w:tcW w:w="1356" w:type="dxa"/>
            <w:vAlign w:val="center"/>
          </w:tcPr>
          <w:p w14:paraId="0E114CD2"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14:paraId="48BCD840" w14:textId="77777777" w:rsidR="00832D14" w:rsidRDefault="00000000">
            <w:pPr>
              <w:spacing w:line="480" w:lineRule="exact"/>
              <w:jc w:val="center"/>
              <w:rPr>
                <w:rFonts w:ascii="仿宋" w:eastAsia="仿宋" w:hAnsi="仿宋" w:cs="仿宋"/>
                <w:color w:val="000000"/>
                <w:sz w:val="24"/>
                <w:szCs w:val="18"/>
              </w:rPr>
            </w:pPr>
            <w:r>
              <w:rPr>
                <w:rFonts w:ascii="仿宋" w:eastAsia="仿宋" w:hAnsi="仿宋" w:cs="仿宋" w:hint="eastAsia"/>
                <w:color w:val="000000"/>
                <w:sz w:val="24"/>
                <w:szCs w:val="18"/>
              </w:rPr>
              <w:t>重大主题报道</w:t>
            </w:r>
          </w:p>
        </w:tc>
      </w:tr>
      <w:tr w:rsidR="00832D14" w14:paraId="673AEC5D" w14:textId="77777777">
        <w:trPr>
          <w:cantSplit/>
          <w:trHeight w:hRule="exact" w:val="693"/>
        </w:trPr>
        <w:tc>
          <w:tcPr>
            <w:tcW w:w="1450" w:type="dxa"/>
            <w:vMerge/>
            <w:vAlign w:val="center"/>
          </w:tcPr>
          <w:p w14:paraId="754819B5" w14:textId="77777777" w:rsidR="00832D14" w:rsidRDefault="00832D14">
            <w:pPr>
              <w:spacing w:line="380" w:lineRule="exact"/>
              <w:ind w:firstLine="560"/>
              <w:jc w:val="center"/>
              <w:rPr>
                <w:rFonts w:ascii="华文中宋" w:eastAsia="华文中宋" w:hAnsi="华文中宋"/>
                <w:color w:val="000000"/>
                <w:sz w:val="28"/>
              </w:rPr>
            </w:pPr>
          </w:p>
        </w:tc>
        <w:tc>
          <w:tcPr>
            <w:tcW w:w="3534" w:type="dxa"/>
            <w:gridSpan w:val="3"/>
            <w:vMerge/>
            <w:vAlign w:val="center"/>
          </w:tcPr>
          <w:p w14:paraId="6A0F2F09" w14:textId="77777777" w:rsidR="00832D14" w:rsidRDefault="00832D14">
            <w:pPr>
              <w:spacing w:line="380" w:lineRule="exact"/>
              <w:ind w:firstLine="560"/>
              <w:jc w:val="center"/>
              <w:rPr>
                <w:rFonts w:ascii="华文中宋" w:eastAsia="华文中宋" w:hAnsi="华文中宋"/>
                <w:color w:val="000000"/>
                <w:sz w:val="28"/>
              </w:rPr>
            </w:pPr>
          </w:p>
        </w:tc>
        <w:tc>
          <w:tcPr>
            <w:tcW w:w="1356" w:type="dxa"/>
            <w:vAlign w:val="center"/>
          </w:tcPr>
          <w:p w14:paraId="638C56E4"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14:paraId="19EE54E1" w14:textId="77777777" w:rsidR="00832D14" w:rsidRDefault="00000000">
            <w:pPr>
              <w:spacing w:line="480" w:lineRule="exact"/>
              <w:jc w:val="center"/>
              <w:rPr>
                <w:rFonts w:ascii="仿宋" w:eastAsia="仿宋" w:hAnsi="仿宋" w:cs="仿宋"/>
                <w:color w:val="000000"/>
                <w:sz w:val="24"/>
                <w:szCs w:val="18"/>
              </w:rPr>
            </w:pPr>
            <w:r>
              <w:rPr>
                <w:rFonts w:ascii="仿宋" w:eastAsia="仿宋" w:hAnsi="仿宋" w:cs="仿宋" w:hint="eastAsia"/>
                <w:color w:val="000000"/>
                <w:sz w:val="24"/>
                <w:szCs w:val="18"/>
              </w:rPr>
              <w:t>通讯（报纸）</w:t>
            </w:r>
          </w:p>
        </w:tc>
      </w:tr>
      <w:tr w:rsidR="00832D14" w14:paraId="05CBE07B" w14:textId="77777777">
        <w:trPr>
          <w:cantSplit/>
          <w:trHeight w:hRule="exact" w:val="542"/>
        </w:trPr>
        <w:tc>
          <w:tcPr>
            <w:tcW w:w="1450" w:type="dxa"/>
            <w:vMerge/>
            <w:vAlign w:val="center"/>
          </w:tcPr>
          <w:p w14:paraId="5A8AA791" w14:textId="77777777" w:rsidR="00832D14" w:rsidRDefault="00832D14">
            <w:pPr>
              <w:spacing w:line="380" w:lineRule="exact"/>
              <w:ind w:firstLine="560"/>
              <w:jc w:val="center"/>
              <w:rPr>
                <w:rFonts w:ascii="华文中宋" w:eastAsia="华文中宋" w:hAnsi="华文中宋"/>
                <w:color w:val="000000"/>
                <w:sz w:val="28"/>
              </w:rPr>
            </w:pPr>
          </w:p>
        </w:tc>
        <w:tc>
          <w:tcPr>
            <w:tcW w:w="3534" w:type="dxa"/>
            <w:gridSpan w:val="3"/>
            <w:vMerge/>
            <w:vAlign w:val="center"/>
          </w:tcPr>
          <w:p w14:paraId="144B4237" w14:textId="77777777" w:rsidR="00832D14" w:rsidRDefault="00832D14">
            <w:pPr>
              <w:spacing w:line="380" w:lineRule="exact"/>
              <w:ind w:firstLine="560"/>
              <w:jc w:val="center"/>
              <w:rPr>
                <w:rFonts w:ascii="华文中宋" w:eastAsia="华文中宋" w:hAnsi="华文中宋"/>
                <w:color w:val="000000"/>
                <w:sz w:val="28"/>
              </w:rPr>
            </w:pPr>
          </w:p>
        </w:tc>
        <w:tc>
          <w:tcPr>
            <w:tcW w:w="1356" w:type="dxa"/>
            <w:vAlign w:val="center"/>
          </w:tcPr>
          <w:p w14:paraId="2637F7F9"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14:paraId="4C30C394" w14:textId="77777777" w:rsidR="00832D14" w:rsidRDefault="00000000">
            <w:pPr>
              <w:spacing w:line="480" w:lineRule="exact"/>
              <w:jc w:val="center"/>
              <w:rPr>
                <w:rFonts w:ascii="仿宋" w:eastAsia="仿宋" w:hAnsi="仿宋" w:cs="仿宋"/>
                <w:color w:val="000000"/>
                <w:sz w:val="24"/>
                <w:szCs w:val="18"/>
                <w:lang w:eastAsia="zh-Hans"/>
              </w:rPr>
            </w:pPr>
            <w:r>
              <w:rPr>
                <w:rFonts w:ascii="仿宋" w:eastAsia="仿宋" w:hAnsi="仿宋" w:cs="仿宋" w:hint="eastAsia"/>
                <w:color w:val="000000"/>
                <w:sz w:val="24"/>
                <w:szCs w:val="18"/>
                <w:lang w:eastAsia="zh-Hans"/>
              </w:rPr>
              <w:t>中文</w:t>
            </w:r>
          </w:p>
        </w:tc>
      </w:tr>
      <w:tr w:rsidR="00832D14" w14:paraId="17C019A7" w14:textId="77777777">
        <w:trPr>
          <w:trHeight w:val="845"/>
        </w:trPr>
        <w:tc>
          <w:tcPr>
            <w:tcW w:w="1450" w:type="dxa"/>
            <w:vAlign w:val="center"/>
          </w:tcPr>
          <w:p w14:paraId="796F8EBE" w14:textId="77777777" w:rsidR="00832D14" w:rsidRDefault="00000000">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47C41AD7" w14:textId="77777777" w:rsidR="00832D14" w:rsidRDefault="00000000">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vAlign w:val="center"/>
          </w:tcPr>
          <w:p w14:paraId="494681D9" w14:textId="77777777" w:rsidR="00832D14" w:rsidRDefault="00000000">
            <w:pPr>
              <w:spacing w:line="260" w:lineRule="exact"/>
              <w:jc w:val="center"/>
              <w:rPr>
                <w:rFonts w:ascii="仿宋_GB2312" w:hAnsi="华文中宋"/>
                <w:color w:val="000000"/>
                <w:sz w:val="28"/>
              </w:rPr>
            </w:pPr>
            <w:r>
              <w:rPr>
                <w:rFonts w:ascii="仿宋" w:eastAsia="仿宋" w:hAnsi="仿宋" w:cs="仿宋" w:hint="eastAsia"/>
                <w:color w:val="000000"/>
                <w:sz w:val="24"/>
                <w:szCs w:val="18"/>
                <w:lang w:eastAsia="zh-Hans"/>
              </w:rPr>
              <w:t>兰锋</w:t>
            </w:r>
            <w:r>
              <w:rPr>
                <w:rFonts w:ascii="仿宋" w:eastAsia="仿宋" w:hAnsi="仿宋" w:cs="仿宋"/>
                <w:color w:val="000000"/>
                <w:sz w:val="24"/>
                <w:szCs w:val="18"/>
                <w:lang w:eastAsia="zh-Hans"/>
              </w:rPr>
              <w:t xml:space="preserve"> </w:t>
            </w:r>
            <w:r>
              <w:rPr>
                <w:rFonts w:ascii="仿宋" w:eastAsia="仿宋" w:hAnsi="仿宋" w:cs="仿宋" w:hint="eastAsia"/>
                <w:color w:val="000000"/>
                <w:sz w:val="24"/>
                <w:szCs w:val="18"/>
                <w:lang w:eastAsia="zh-Hans"/>
              </w:rPr>
              <w:t>林蔚</w:t>
            </w:r>
            <w:r>
              <w:rPr>
                <w:rFonts w:ascii="仿宋" w:eastAsia="仿宋" w:hAnsi="仿宋" w:cs="仿宋"/>
                <w:color w:val="000000"/>
                <w:sz w:val="24"/>
                <w:szCs w:val="18"/>
                <w:lang w:eastAsia="zh-Hans"/>
              </w:rPr>
              <w:t xml:space="preserve"> </w:t>
            </w:r>
            <w:r>
              <w:rPr>
                <w:rFonts w:ascii="仿宋" w:eastAsia="仿宋" w:hAnsi="仿宋" w:cs="仿宋" w:hint="eastAsia"/>
                <w:color w:val="000000"/>
                <w:sz w:val="24"/>
                <w:szCs w:val="18"/>
                <w:lang w:eastAsia="zh-Hans"/>
              </w:rPr>
              <w:t>郑昭</w:t>
            </w:r>
          </w:p>
        </w:tc>
        <w:tc>
          <w:tcPr>
            <w:tcW w:w="855" w:type="dxa"/>
            <w:vAlign w:val="center"/>
          </w:tcPr>
          <w:p w14:paraId="30F03035" w14:textId="77777777" w:rsidR="00832D14" w:rsidRDefault="00000000">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14:paraId="09763AF2" w14:textId="77777777" w:rsidR="00832D14" w:rsidRDefault="00000000">
            <w:pPr>
              <w:spacing w:line="240" w:lineRule="exact"/>
              <w:jc w:val="center"/>
              <w:rPr>
                <w:rFonts w:ascii="仿宋" w:eastAsia="仿宋" w:hAnsi="仿宋"/>
                <w:color w:val="000000"/>
                <w:w w:val="95"/>
                <w:szCs w:val="21"/>
              </w:rPr>
            </w:pPr>
            <w:r>
              <w:rPr>
                <w:rFonts w:ascii="仿宋" w:eastAsia="仿宋" w:hAnsi="仿宋" w:cs="仿宋" w:hint="eastAsia"/>
                <w:color w:val="000000"/>
                <w:sz w:val="24"/>
                <w:szCs w:val="18"/>
                <w:lang w:eastAsia="zh-Hans"/>
              </w:rPr>
              <w:t>黄培坤</w:t>
            </w:r>
            <w:r>
              <w:rPr>
                <w:rFonts w:ascii="仿宋" w:eastAsia="仿宋" w:hAnsi="仿宋" w:cs="仿宋"/>
                <w:color w:val="000000"/>
                <w:sz w:val="24"/>
                <w:szCs w:val="18"/>
                <w:lang w:eastAsia="zh-Hans"/>
              </w:rPr>
              <w:t xml:space="preserve"> </w:t>
            </w:r>
            <w:r>
              <w:rPr>
                <w:rFonts w:ascii="仿宋" w:eastAsia="仿宋" w:hAnsi="仿宋" w:cs="仿宋" w:hint="eastAsia"/>
                <w:color w:val="000000"/>
                <w:sz w:val="24"/>
                <w:szCs w:val="18"/>
                <w:lang w:eastAsia="zh-Hans"/>
              </w:rPr>
              <w:t>陈亮</w:t>
            </w:r>
            <w:r>
              <w:rPr>
                <w:rFonts w:ascii="仿宋" w:eastAsia="仿宋" w:hAnsi="仿宋" w:cs="仿宋"/>
                <w:color w:val="000000"/>
                <w:sz w:val="24"/>
                <w:szCs w:val="18"/>
                <w:lang w:eastAsia="zh-Hans"/>
              </w:rPr>
              <w:t xml:space="preserve"> </w:t>
            </w:r>
            <w:r>
              <w:rPr>
                <w:rFonts w:ascii="仿宋" w:eastAsia="仿宋" w:hAnsi="仿宋" w:cs="仿宋" w:hint="eastAsia"/>
                <w:color w:val="000000"/>
                <w:sz w:val="24"/>
                <w:szCs w:val="18"/>
                <w:lang w:eastAsia="zh-Hans"/>
              </w:rPr>
              <w:t>汪洁</w:t>
            </w:r>
          </w:p>
        </w:tc>
      </w:tr>
      <w:tr w:rsidR="00832D14" w14:paraId="05B0CD49" w14:textId="77777777">
        <w:trPr>
          <w:cantSplit/>
          <w:trHeight w:val="767"/>
        </w:trPr>
        <w:tc>
          <w:tcPr>
            <w:tcW w:w="1450" w:type="dxa"/>
            <w:vAlign w:val="center"/>
          </w:tcPr>
          <w:p w14:paraId="3FA4D6F0" w14:textId="77777777" w:rsidR="00832D14" w:rsidRDefault="00000000">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vAlign w:val="center"/>
          </w:tcPr>
          <w:p w14:paraId="31D682AA" w14:textId="789FAE0E" w:rsidR="00832D14" w:rsidRDefault="00000000">
            <w:pPr>
              <w:spacing w:line="260" w:lineRule="exact"/>
              <w:ind w:firstLine="420"/>
              <w:rPr>
                <w:rFonts w:ascii="仿宋_GB2312" w:hAnsi="仿宋"/>
                <w:color w:val="000000"/>
                <w:szCs w:val="21"/>
              </w:rPr>
            </w:pPr>
            <w:r>
              <w:rPr>
                <w:rFonts w:ascii="仿宋" w:eastAsia="仿宋" w:hAnsi="仿宋" w:cs="仿宋" w:hint="eastAsia"/>
                <w:color w:val="000000"/>
                <w:sz w:val="24"/>
                <w:szCs w:val="18"/>
                <w:lang w:eastAsia="zh-Hans"/>
              </w:rPr>
              <w:t>福建日报</w:t>
            </w:r>
          </w:p>
        </w:tc>
        <w:tc>
          <w:tcPr>
            <w:tcW w:w="855" w:type="dxa"/>
            <w:vAlign w:val="center"/>
          </w:tcPr>
          <w:p w14:paraId="0D5F868F" w14:textId="77777777" w:rsidR="00832D14" w:rsidRDefault="00000000">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14:paraId="24B9C46A" w14:textId="77777777" w:rsidR="00832D14" w:rsidRDefault="00000000">
            <w:pPr>
              <w:spacing w:line="260" w:lineRule="exact"/>
              <w:jc w:val="center"/>
              <w:rPr>
                <w:rFonts w:ascii="仿宋_GB2312" w:hAnsi="仿宋"/>
                <w:color w:val="000000"/>
                <w:sz w:val="18"/>
                <w:szCs w:val="18"/>
                <w:highlight w:val="green"/>
              </w:rPr>
            </w:pPr>
            <w:r>
              <w:rPr>
                <w:rFonts w:ascii="仿宋" w:eastAsia="仿宋" w:hAnsi="仿宋" w:cs="仿宋" w:hint="eastAsia"/>
                <w:color w:val="000000"/>
                <w:sz w:val="24"/>
                <w:szCs w:val="18"/>
                <w:lang w:eastAsia="zh-Hans"/>
              </w:rPr>
              <w:t>福建日报</w:t>
            </w:r>
          </w:p>
        </w:tc>
      </w:tr>
      <w:tr w:rsidR="00832D14" w14:paraId="2D378343" w14:textId="77777777">
        <w:trPr>
          <w:cantSplit/>
          <w:trHeight w:hRule="exact" w:val="1028"/>
        </w:trPr>
        <w:tc>
          <w:tcPr>
            <w:tcW w:w="1450" w:type="dxa"/>
            <w:vAlign w:val="center"/>
          </w:tcPr>
          <w:p w14:paraId="6AC01487" w14:textId="77777777" w:rsidR="00832D14" w:rsidRDefault="00000000">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vAlign w:val="center"/>
          </w:tcPr>
          <w:p w14:paraId="19C33593" w14:textId="77777777" w:rsidR="001E0EF4" w:rsidRDefault="00000000">
            <w:pPr>
              <w:spacing w:line="260" w:lineRule="exact"/>
              <w:jc w:val="center"/>
              <w:rPr>
                <w:rFonts w:ascii="仿宋" w:eastAsia="仿宋" w:hAnsi="仿宋" w:cs="仿宋"/>
                <w:color w:val="000000"/>
                <w:sz w:val="24"/>
                <w:szCs w:val="18"/>
                <w:lang w:eastAsia="zh-Hans"/>
              </w:rPr>
            </w:pPr>
            <w:r>
              <w:rPr>
                <w:rFonts w:ascii="仿宋" w:eastAsia="仿宋" w:hAnsi="仿宋" w:cs="仿宋" w:hint="eastAsia"/>
                <w:color w:val="000000"/>
                <w:sz w:val="24"/>
                <w:szCs w:val="18"/>
                <w:lang w:eastAsia="zh-Hans"/>
              </w:rPr>
              <w:t>要闻</w:t>
            </w:r>
            <w:r w:rsidR="001E0EF4">
              <w:rPr>
                <w:rFonts w:ascii="仿宋" w:eastAsia="仿宋" w:hAnsi="仿宋" w:cs="仿宋" w:hint="eastAsia"/>
                <w:color w:val="000000"/>
                <w:sz w:val="24"/>
                <w:szCs w:val="18"/>
                <w:lang w:eastAsia="zh-Hans"/>
              </w:rPr>
              <w:t>版</w:t>
            </w:r>
          </w:p>
          <w:p w14:paraId="65E062EC" w14:textId="362195E4" w:rsidR="00832D14" w:rsidRDefault="001E0EF4">
            <w:pPr>
              <w:spacing w:line="260" w:lineRule="exact"/>
              <w:jc w:val="center"/>
              <w:rPr>
                <w:rFonts w:ascii="仿宋_GB2312" w:hAnsi="仿宋"/>
                <w:color w:val="000000"/>
                <w:szCs w:val="21"/>
              </w:rPr>
            </w:pPr>
            <w:r>
              <w:rPr>
                <w:rFonts w:ascii="仿宋" w:eastAsia="仿宋" w:hAnsi="仿宋" w:cs="仿宋" w:hint="eastAsia"/>
                <w:color w:val="000000"/>
                <w:sz w:val="24"/>
                <w:szCs w:val="18"/>
              </w:rPr>
              <w:t>1</w:t>
            </w:r>
            <w:r w:rsidR="00000000">
              <w:rPr>
                <w:rFonts w:ascii="仿宋" w:eastAsia="仿宋" w:hAnsi="仿宋" w:cs="仿宋" w:hint="eastAsia"/>
                <w:color w:val="000000"/>
                <w:sz w:val="24"/>
                <w:szCs w:val="18"/>
                <w:lang w:eastAsia="zh-Hans"/>
              </w:rPr>
              <w:t>版至</w:t>
            </w:r>
            <w:r>
              <w:rPr>
                <w:rFonts w:ascii="仿宋" w:eastAsia="仿宋" w:hAnsi="仿宋" w:cs="仿宋" w:hint="eastAsia"/>
                <w:color w:val="000000"/>
                <w:sz w:val="24"/>
                <w:szCs w:val="18"/>
              </w:rPr>
              <w:t>4</w:t>
            </w:r>
            <w:r w:rsidR="00000000">
              <w:rPr>
                <w:rFonts w:ascii="仿宋" w:eastAsia="仿宋" w:hAnsi="仿宋" w:cs="仿宋" w:hint="eastAsia"/>
                <w:color w:val="000000"/>
                <w:sz w:val="24"/>
                <w:szCs w:val="18"/>
                <w:lang w:eastAsia="zh-Hans"/>
              </w:rPr>
              <w:t>版</w:t>
            </w:r>
          </w:p>
        </w:tc>
        <w:tc>
          <w:tcPr>
            <w:tcW w:w="855" w:type="dxa"/>
            <w:vAlign w:val="center"/>
          </w:tcPr>
          <w:p w14:paraId="6C3FD671" w14:textId="77777777" w:rsidR="00832D14" w:rsidRDefault="00000000">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14:paraId="68129DAA" w14:textId="77777777" w:rsidR="00832D14" w:rsidRDefault="00000000">
            <w:pPr>
              <w:spacing w:line="260" w:lineRule="exact"/>
              <w:jc w:val="center"/>
              <w:rPr>
                <w:rFonts w:ascii="仿宋_GB2312" w:hAnsi="仿宋"/>
                <w:color w:val="000000"/>
                <w:szCs w:val="21"/>
              </w:rPr>
            </w:pPr>
            <w:r>
              <w:rPr>
                <w:rFonts w:ascii="仿宋" w:eastAsia="仿宋" w:hAnsi="仿宋" w:cs="仿宋"/>
                <w:color w:val="000000"/>
                <w:sz w:val="24"/>
                <w:szCs w:val="18"/>
                <w:lang w:eastAsia="zh-Hans"/>
              </w:rPr>
              <w:t>2022</w:t>
            </w:r>
            <w:r>
              <w:rPr>
                <w:rFonts w:ascii="仿宋" w:eastAsia="仿宋" w:hAnsi="仿宋" w:cs="仿宋" w:hint="eastAsia"/>
                <w:color w:val="000000"/>
                <w:sz w:val="24"/>
                <w:szCs w:val="18"/>
                <w:lang w:eastAsia="zh-Hans"/>
              </w:rPr>
              <w:t>年</w:t>
            </w:r>
            <w:r>
              <w:rPr>
                <w:rFonts w:ascii="仿宋" w:eastAsia="仿宋" w:hAnsi="仿宋" w:cs="仿宋"/>
                <w:color w:val="000000"/>
                <w:sz w:val="24"/>
                <w:szCs w:val="18"/>
                <w:lang w:eastAsia="zh-Hans"/>
              </w:rPr>
              <w:t>7</w:t>
            </w:r>
            <w:r>
              <w:rPr>
                <w:rFonts w:ascii="仿宋" w:eastAsia="仿宋" w:hAnsi="仿宋" w:cs="仿宋" w:hint="eastAsia"/>
                <w:color w:val="000000"/>
                <w:sz w:val="24"/>
                <w:szCs w:val="18"/>
                <w:lang w:eastAsia="zh-Hans"/>
              </w:rPr>
              <w:t>月</w:t>
            </w:r>
            <w:r>
              <w:rPr>
                <w:rFonts w:ascii="仿宋" w:eastAsia="仿宋" w:hAnsi="仿宋" w:cs="仿宋"/>
                <w:color w:val="000000"/>
                <w:sz w:val="24"/>
                <w:szCs w:val="18"/>
                <w:lang w:eastAsia="zh-Hans"/>
              </w:rPr>
              <w:t>26</w:t>
            </w:r>
            <w:r>
              <w:rPr>
                <w:rFonts w:ascii="仿宋" w:eastAsia="仿宋" w:hAnsi="仿宋" w:cs="仿宋" w:hint="eastAsia"/>
                <w:color w:val="000000"/>
                <w:sz w:val="24"/>
                <w:szCs w:val="18"/>
                <w:lang w:eastAsia="zh-Hans"/>
              </w:rPr>
              <w:t>日</w:t>
            </w:r>
          </w:p>
        </w:tc>
      </w:tr>
      <w:tr w:rsidR="00832D14" w14:paraId="1C863B38" w14:textId="77777777">
        <w:trPr>
          <w:cantSplit/>
          <w:trHeight w:hRule="exact" w:val="689"/>
        </w:trPr>
        <w:tc>
          <w:tcPr>
            <w:tcW w:w="2827" w:type="dxa"/>
            <w:gridSpan w:val="2"/>
            <w:vAlign w:val="center"/>
          </w:tcPr>
          <w:p w14:paraId="45B36886" w14:textId="77777777" w:rsidR="00832D14" w:rsidRDefault="00000000">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14:paraId="0EBDA597" w14:textId="77777777" w:rsidR="00832D14" w:rsidRDefault="00832D14">
            <w:pPr>
              <w:spacing w:line="260" w:lineRule="exact"/>
              <w:rPr>
                <w:rFonts w:ascii="华文中宋" w:eastAsia="华文中宋" w:hAnsi="华文中宋"/>
                <w:color w:val="000000"/>
                <w:sz w:val="28"/>
              </w:rPr>
            </w:pPr>
          </w:p>
        </w:tc>
      </w:tr>
      <w:tr w:rsidR="00832D14" w14:paraId="358BE82D" w14:textId="77777777">
        <w:trPr>
          <w:cantSplit/>
          <w:trHeight w:val="90"/>
        </w:trPr>
        <w:tc>
          <w:tcPr>
            <w:tcW w:w="1450" w:type="dxa"/>
            <w:vAlign w:val="center"/>
          </w:tcPr>
          <w:p w14:paraId="649A9102" w14:textId="77777777" w:rsidR="00832D14" w:rsidRDefault="0000000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18B9E660" w14:textId="77777777" w:rsidR="00832D14" w:rsidRDefault="0000000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2EC7B2E3" w14:textId="77777777" w:rsidR="00832D14" w:rsidRDefault="0000000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3E268947" w14:textId="77777777" w:rsidR="00832D14" w:rsidRDefault="0000000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676D4853" w14:textId="77777777" w:rsidR="00832D14" w:rsidRDefault="00000000">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667C88B1" w14:textId="77777777" w:rsidR="00832D14" w:rsidRDefault="0000000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vAlign w:val="center"/>
          </w:tcPr>
          <w:p w14:paraId="5294E7C2" w14:textId="77777777" w:rsidR="00832D14" w:rsidRDefault="00000000">
            <w:pPr>
              <w:spacing w:line="240" w:lineRule="exact"/>
              <w:ind w:firstLineChars="200" w:firstLine="480"/>
              <w:rPr>
                <w:rFonts w:ascii="仿宋" w:eastAsia="仿宋" w:hAnsi="仿宋"/>
                <w:color w:val="000000"/>
                <w:w w:val="95"/>
                <w:szCs w:val="21"/>
              </w:rPr>
            </w:pPr>
            <w:r>
              <w:rPr>
                <w:rFonts w:ascii="仿宋" w:eastAsia="仿宋" w:hAnsi="仿宋" w:cs="仿宋" w:hint="eastAsia"/>
                <w:color w:val="000000"/>
                <w:sz w:val="24"/>
                <w:szCs w:val="18"/>
              </w:rPr>
              <w:t>习近平总书记在福建工作期间，亲自指导推动统战工作，提出并实施了一系列关于统一战线工作的重要理念、重大探索，有力推动了统一战线事业健康发展，为福建留下了极为宝贵的思想财富、精神财富和实践成果。福建日报采访组历时四年半，在深入学习研讨的基础上，采访近百名福建统一战线各界人士。全文3万多字，深入追溯、全面梳理了习近平总书记对统战工作的指导和推动，生动再现了他关于统战工作极富远见的思考、站位全局的视野、开拓创新的探索实践，饱含了统战人士对习近平总书记的深挚爱戴和由衷钦佩。</w:t>
            </w:r>
          </w:p>
        </w:tc>
      </w:tr>
      <w:tr w:rsidR="00832D14" w14:paraId="1BBEC1E9" w14:textId="77777777">
        <w:trPr>
          <w:cantSplit/>
          <w:trHeight w:hRule="exact" w:val="2040"/>
        </w:trPr>
        <w:tc>
          <w:tcPr>
            <w:tcW w:w="1450" w:type="dxa"/>
            <w:vAlign w:val="center"/>
          </w:tcPr>
          <w:p w14:paraId="5356D300"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44E979DF"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4BF535CE" w14:textId="77777777" w:rsidR="00832D14" w:rsidRDefault="00000000">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191DF8DA"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14:paraId="2DE094F2" w14:textId="77777777" w:rsidR="00832D14" w:rsidRDefault="00000000">
            <w:pPr>
              <w:spacing w:line="240" w:lineRule="exact"/>
              <w:ind w:firstLineChars="200" w:firstLine="480"/>
              <w:rPr>
                <w:rFonts w:ascii="仿宋" w:eastAsia="仿宋" w:hAnsi="仿宋"/>
                <w:color w:val="000000"/>
                <w:szCs w:val="21"/>
              </w:rPr>
            </w:pPr>
            <w:r>
              <w:rPr>
                <w:rFonts w:ascii="仿宋" w:eastAsia="仿宋" w:hAnsi="仿宋" w:cs="仿宋" w:hint="eastAsia"/>
                <w:color w:val="000000"/>
                <w:sz w:val="24"/>
                <w:szCs w:val="18"/>
              </w:rPr>
              <w:t>按照中央有关部门安排，稿件在中国共产党统一战线政策提出100周年之际、中央统战工作会议召开前夕的重要历史节点刊发。《人民日报》等数十家中央主要媒体头版起全文转载稿件，成为会议前后宣传热点，全网阅读量超千万次。统一战线人士表示，稿件关于统战工作的重要理念重要实践与习近平总书记关于做好新时代党的统一战线工作的重要思想</w:t>
            </w:r>
            <w:proofErr w:type="gramStart"/>
            <w:r>
              <w:rPr>
                <w:rFonts w:ascii="仿宋" w:eastAsia="仿宋" w:hAnsi="仿宋" w:cs="仿宋" w:hint="eastAsia"/>
                <w:color w:val="000000"/>
                <w:sz w:val="24"/>
                <w:szCs w:val="18"/>
              </w:rPr>
              <w:t>一</w:t>
            </w:r>
            <w:proofErr w:type="gramEnd"/>
            <w:r>
              <w:rPr>
                <w:rFonts w:ascii="仿宋" w:eastAsia="仿宋" w:hAnsi="仿宋" w:cs="仿宋" w:hint="eastAsia"/>
                <w:color w:val="000000"/>
                <w:sz w:val="24"/>
                <w:szCs w:val="18"/>
              </w:rPr>
              <w:t>以贯之、一脉相承，具有重要的理论价值、思想价值和史料价值，已入选中央社会主义学院参阅教材、福建省委党校精品课程教材。</w:t>
            </w:r>
          </w:p>
        </w:tc>
      </w:tr>
      <w:tr w:rsidR="00832D14" w14:paraId="38C8DA33" w14:textId="77777777">
        <w:trPr>
          <w:cantSplit/>
          <w:trHeight w:hRule="exact" w:val="2895"/>
        </w:trPr>
        <w:tc>
          <w:tcPr>
            <w:tcW w:w="1450" w:type="dxa"/>
            <w:tcBorders>
              <w:bottom w:val="single" w:sz="4" w:space="0" w:color="auto"/>
            </w:tcBorders>
            <w:vAlign w:val="center"/>
          </w:tcPr>
          <w:p w14:paraId="0021D1C1"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2C787EE1"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25A84633"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4399C6D4"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7D6D849C" w14:textId="77777777" w:rsidR="00832D14"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6D854D74" w14:textId="77777777" w:rsidR="00832D14" w:rsidRDefault="0000000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14:paraId="2DF953DA" w14:textId="77777777" w:rsidR="00832D14" w:rsidRDefault="00000000">
            <w:pPr>
              <w:spacing w:line="240" w:lineRule="exact"/>
              <w:ind w:firstLineChars="200" w:firstLine="480"/>
              <w:rPr>
                <w:rFonts w:ascii="仿宋" w:eastAsia="仿宋" w:hAnsi="仿宋" w:cs="仿宋"/>
                <w:color w:val="000000"/>
                <w:sz w:val="24"/>
                <w:szCs w:val="18"/>
              </w:rPr>
            </w:pPr>
            <w:r>
              <w:rPr>
                <w:rFonts w:ascii="仿宋" w:eastAsia="仿宋" w:hAnsi="仿宋" w:cs="仿宋" w:hint="eastAsia"/>
                <w:color w:val="000000"/>
                <w:sz w:val="24"/>
                <w:szCs w:val="18"/>
              </w:rPr>
              <w:t>稿件功底扎实、逻辑严谨，是地方</w:t>
            </w:r>
            <w:proofErr w:type="gramStart"/>
            <w:r>
              <w:rPr>
                <w:rFonts w:ascii="仿宋" w:eastAsia="仿宋" w:hAnsi="仿宋" w:cs="仿宋" w:hint="eastAsia"/>
                <w:color w:val="000000"/>
                <w:sz w:val="24"/>
                <w:szCs w:val="18"/>
              </w:rPr>
              <w:t>党媒对</w:t>
            </w:r>
            <w:proofErr w:type="gramEnd"/>
            <w:r>
              <w:rPr>
                <w:rFonts w:ascii="仿宋" w:eastAsia="仿宋" w:hAnsi="仿宋" w:cs="仿宋" w:hint="eastAsia"/>
                <w:color w:val="000000"/>
                <w:sz w:val="24"/>
                <w:szCs w:val="18"/>
              </w:rPr>
              <w:t>习近平新时代中国特色社会主义思想学习研究宣传的一次重要探索和新闻实践，既凸显福建特点、又站位全国大局，既着墨历史、又</w:t>
            </w:r>
            <w:proofErr w:type="gramStart"/>
            <w:r>
              <w:rPr>
                <w:rFonts w:ascii="仿宋" w:eastAsia="仿宋" w:hAnsi="仿宋" w:cs="仿宋" w:hint="eastAsia"/>
                <w:color w:val="000000"/>
                <w:sz w:val="24"/>
                <w:szCs w:val="18"/>
              </w:rPr>
              <w:t>观照</w:t>
            </w:r>
            <w:proofErr w:type="gramEnd"/>
            <w:r>
              <w:rPr>
                <w:rFonts w:ascii="仿宋" w:eastAsia="仿宋" w:hAnsi="仿宋" w:cs="仿宋" w:hint="eastAsia"/>
                <w:color w:val="000000"/>
                <w:sz w:val="24"/>
                <w:szCs w:val="18"/>
              </w:rPr>
              <w:t>当下，既是新闻作品、又具有理论高度，对于地方</w:t>
            </w:r>
            <w:proofErr w:type="gramStart"/>
            <w:r>
              <w:rPr>
                <w:rFonts w:ascii="仿宋" w:eastAsia="仿宋" w:hAnsi="仿宋" w:cs="仿宋" w:hint="eastAsia"/>
                <w:color w:val="000000"/>
                <w:sz w:val="24"/>
                <w:szCs w:val="18"/>
              </w:rPr>
              <w:t>党媒做好</w:t>
            </w:r>
            <w:proofErr w:type="gramEnd"/>
            <w:r>
              <w:rPr>
                <w:rFonts w:ascii="仿宋" w:eastAsia="仿宋" w:hAnsi="仿宋" w:cs="仿宋" w:hint="eastAsia"/>
                <w:color w:val="000000"/>
                <w:sz w:val="24"/>
                <w:szCs w:val="18"/>
              </w:rPr>
              <w:t>习近平新时代中国特色社会主义思想学习宣传具有示范意义。稿件对于挖掘整理习近平总书记在地方的探索实践具有重要意义，填补了习近平总书记关于统一战线工作重要思想源头探索的空白，为丰富和完善习近平新时代中国特色社会主义思想</w:t>
            </w:r>
            <w:proofErr w:type="gramStart"/>
            <w:r>
              <w:rPr>
                <w:rFonts w:ascii="仿宋" w:eastAsia="仿宋" w:hAnsi="仿宋" w:cs="仿宋" w:hint="eastAsia"/>
                <w:color w:val="000000"/>
                <w:sz w:val="24"/>
                <w:szCs w:val="18"/>
              </w:rPr>
              <w:t>作出</w:t>
            </w:r>
            <w:proofErr w:type="gramEnd"/>
            <w:r>
              <w:rPr>
                <w:rFonts w:ascii="仿宋" w:eastAsia="仿宋" w:hAnsi="仿宋" w:cs="仿宋" w:hint="eastAsia"/>
                <w:color w:val="000000"/>
                <w:sz w:val="24"/>
                <w:szCs w:val="18"/>
              </w:rPr>
              <w:t xml:space="preserve">了积极努力。         </w:t>
            </w:r>
          </w:p>
          <w:p w14:paraId="51129DA6" w14:textId="77777777" w:rsidR="00832D14" w:rsidRDefault="00000000">
            <w:pPr>
              <w:spacing w:line="240" w:lineRule="exact"/>
              <w:ind w:firstLineChars="200" w:firstLine="480"/>
              <w:rPr>
                <w:rFonts w:ascii="仿宋" w:eastAsia="仿宋" w:hAnsi="仿宋" w:cs="仿宋"/>
                <w:color w:val="000000"/>
                <w:sz w:val="24"/>
                <w:szCs w:val="18"/>
              </w:rPr>
            </w:pPr>
            <w:r>
              <w:rPr>
                <w:rFonts w:ascii="仿宋" w:eastAsia="仿宋" w:hAnsi="仿宋" w:cs="仿宋" w:hint="eastAsia"/>
                <w:color w:val="000000"/>
                <w:sz w:val="24"/>
                <w:szCs w:val="18"/>
              </w:rPr>
              <w:t xml:space="preserve">                           </w:t>
            </w:r>
            <w:r>
              <w:rPr>
                <w:rFonts w:ascii="仿宋" w:eastAsia="仿宋" w:hAnsi="仿宋" w:cs="仿宋"/>
                <w:color w:val="000000"/>
                <w:sz w:val="24"/>
                <w:szCs w:val="18"/>
              </w:rPr>
              <w:t xml:space="preserve">       </w:t>
            </w:r>
          </w:p>
          <w:p w14:paraId="5236BFC5" w14:textId="77777777" w:rsidR="00832D14" w:rsidRDefault="00000000">
            <w:pPr>
              <w:spacing w:line="240" w:lineRule="exact"/>
              <w:ind w:firstLineChars="2000" w:firstLine="4800"/>
              <w:rPr>
                <w:rFonts w:ascii="仿宋" w:eastAsia="仿宋" w:hAnsi="仿宋" w:cs="仿宋"/>
                <w:color w:val="000000"/>
                <w:sz w:val="24"/>
                <w:szCs w:val="18"/>
              </w:rPr>
            </w:pPr>
            <w:r>
              <w:rPr>
                <w:rFonts w:ascii="仿宋" w:eastAsia="仿宋" w:hAnsi="仿宋" w:cs="仿宋" w:hint="eastAsia"/>
                <w:color w:val="000000"/>
                <w:sz w:val="24"/>
                <w:szCs w:val="18"/>
              </w:rPr>
              <w:t>签名：（盖单位公章）</w:t>
            </w:r>
          </w:p>
          <w:p w14:paraId="1967D9F0" w14:textId="77777777" w:rsidR="00832D14" w:rsidRDefault="00000000">
            <w:pPr>
              <w:spacing w:line="240" w:lineRule="exact"/>
              <w:ind w:firstLineChars="200" w:firstLine="480"/>
              <w:rPr>
                <w:rFonts w:ascii="仿宋" w:eastAsia="仿宋" w:hAnsi="仿宋" w:cs="仿宋"/>
                <w:color w:val="000000"/>
                <w:sz w:val="24"/>
                <w:szCs w:val="18"/>
              </w:rPr>
            </w:pPr>
            <w:r>
              <w:rPr>
                <w:rFonts w:ascii="仿宋" w:eastAsia="仿宋" w:hAnsi="仿宋" w:cs="仿宋" w:hint="eastAsia"/>
                <w:color w:val="000000"/>
                <w:sz w:val="24"/>
                <w:szCs w:val="18"/>
              </w:rPr>
              <w:t xml:space="preserve">                                 </w:t>
            </w:r>
            <w:r>
              <w:rPr>
                <w:rFonts w:ascii="仿宋" w:eastAsia="仿宋" w:hAnsi="仿宋" w:cs="仿宋"/>
                <w:color w:val="000000"/>
                <w:sz w:val="24"/>
                <w:szCs w:val="18"/>
              </w:rPr>
              <w:t xml:space="preserve">       </w:t>
            </w:r>
          </w:p>
          <w:p w14:paraId="402078D8" w14:textId="77777777" w:rsidR="00832D14" w:rsidRDefault="00000000">
            <w:pPr>
              <w:spacing w:line="240" w:lineRule="exact"/>
              <w:ind w:firstLineChars="2200" w:firstLine="5280"/>
              <w:rPr>
                <w:rFonts w:ascii="仿宋" w:eastAsia="仿宋" w:hAnsi="仿宋"/>
                <w:color w:val="000000"/>
                <w:szCs w:val="21"/>
              </w:rPr>
            </w:pPr>
            <w:r>
              <w:rPr>
                <w:rFonts w:ascii="仿宋" w:eastAsia="仿宋" w:hAnsi="仿宋" w:cs="仿宋" w:hint="eastAsia"/>
                <w:color w:val="000000"/>
                <w:sz w:val="24"/>
                <w:szCs w:val="18"/>
              </w:rPr>
              <w:t>2023年  月  日</w:t>
            </w:r>
          </w:p>
        </w:tc>
      </w:tr>
    </w:tbl>
    <w:p w14:paraId="0C67A74E" w14:textId="77777777" w:rsidR="00832D14" w:rsidRDefault="00832D14">
      <w:pPr>
        <w:rPr>
          <w:rFonts w:ascii="华文仿宋" w:eastAsia="华文仿宋" w:hAnsi="华文仿宋"/>
          <w:color w:val="000000"/>
          <w:szCs w:val="32"/>
        </w:rPr>
        <w:sectPr w:rsidR="00832D14">
          <w:headerReference w:type="default" r:id="rId7"/>
          <w:footerReference w:type="default" r:id="rId8"/>
          <w:pgSz w:w="11906" w:h="16838"/>
          <w:pgMar w:top="1440" w:right="1247" w:bottom="1440" w:left="1247" w:header="851" w:footer="1418" w:gutter="0"/>
          <w:pgNumType w:fmt="numberInDash"/>
          <w:cols w:space="425"/>
          <w:docGrid w:type="lines" w:linePitch="312"/>
        </w:sectPr>
      </w:pPr>
    </w:p>
    <w:p w14:paraId="220C3B2B" w14:textId="77777777" w:rsidR="00832D14" w:rsidRDefault="00832D14">
      <w:pPr>
        <w:spacing w:line="20" w:lineRule="exact"/>
        <w:rPr>
          <w:rFonts w:ascii="仿宋" w:eastAsia="仿宋" w:hAnsi="仿宋" w:cs="仿宋"/>
          <w:color w:val="070707"/>
        </w:rPr>
      </w:pPr>
    </w:p>
    <w:sectPr w:rsidR="00832D14">
      <w:headerReference w:type="default" r:id="rId9"/>
      <w:footerReference w:type="default" r:id="rId10"/>
      <w:pgSz w:w="11906" w:h="16838"/>
      <w:pgMar w:top="1837" w:right="1729" w:bottom="1213" w:left="1729" w:header="851" w:footer="992" w:gutter="0"/>
      <w:pgNumType w:fmt="numberInDash"/>
      <w:cols w:space="0"/>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FE82" w14:textId="77777777" w:rsidR="008C4BFE" w:rsidRDefault="008C4BFE">
      <w:r>
        <w:separator/>
      </w:r>
    </w:p>
  </w:endnote>
  <w:endnote w:type="continuationSeparator" w:id="0">
    <w:p w14:paraId="6D9CE4E2" w14:textId="77777777" w:rsidR="008C4BFE" w:rsidRDefault="008C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altName w:val="苹方-简"/>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仿宋">
    <w:altName w:val="方正仿宋_GBK"/>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altName w:val="汉仪楷体KW"/>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01C3" w14:textId="77777777" w:rsidR="00832D14" w:rsidRDefault="00000000">
    <w:pPr>
      <w:pStyle w:val="a7"/>
      <w:ind w:right="360" w:firstLine="360"/>
    </w:pPr>
    <w:r>
      <w:rPr>
        <w:noProof/>
      </w:rPr>
      <mc:AlternateContent>
        <mc:Choice Requires="wps">
          <w:drawing>
            <wp:anchor distT="0" distB="0" distL="114300" distR="114300" simplePos="0" relativeHeight="251660288" behindDoc="0" locked="0" layoutInCell="1" allowOverlap="1" wp14:anchorId="6ACEF479" wp14:editId="2085A737">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5D49271" w14:textId="77777777" w:rsidR="00832D14" w:rsidRDefault="00000000">
                          <w:pPr>
                            <w:pStyle w:val="a7"/>
                            <w:ind w:firstLine="560"/>
                            <w:rPr>
                              <w:rStyle w:val="ac"/>
                              <w:sz w:val="28"/>
                            </w:rPr>
                          </w:pPr>
                          <w:r>
                            <w:rPr>
                              <w:rStyle w:val="ac"/>
                              <w:rFonts w:ascii="仿宋" w:eastAsia="仿宋" w:hAnsi="仿宋" w:cs="仿宋" w:hint="eastAsia"/>
                              <w:sz w:val="28"/>
                            </w:rPr>
                            <w:fldChar w:fldCharType="begin"/>
                          </w:r>
                          <w:r>
                            <w:rPr>
                              <w:rStyle w:val="ac"/>
                              <w:rFonts w:ascii="仿宋" w:eastAsia="仿宋" w:hAnsi="仿宋" w:cs="仿宋" w:hint="eastAsia"/>
                              <w:sz w:val="28"/>
                            </w:rPr>
                            <w:instrText xml:space="preserve">PAGE  </w:instrText>
                          </w:r>
                          <w:r>
                            <w:rPr>
                              <w:rStyle w:val="ac"/>
                              <w:rFonts w:ascii="仿宋" w:eastAsia="仿宋" w:hAnsi="仿宋" w:cs="仿宋" w:hint="eastAsia"/>
                              <w:sz w:val="28"/>
                            </w:rPr>
                            <w:fldChar w:fldCharType="separate"/>
                          </w:r>
                          <w:r>
                            <w:rPr>
                              <w:rStyle w:val="ac"/>
                              <w:rFonts w:ascii="仿宋" w:eastAsia="仿宋" w:hAnsi="仿宋" w:cs="仿宋"/>
                              <w:sz w:val="28"/>
                            </w:rPr>
                            <w:t>- 27 -</w:t>
                          </w:r>
                          <w:r>
                            <w:rPr>
                              <w:rStyle w:val="ac"/>
                              <w:rFonts w:ascii="仿宋" w:eastAsia="仿宋" w:hAnsi="仿宋" w:cs="仿宋" w:hint="eastAsia"/>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CEF479" id="_x0000_t202" coordsize="21600,21600" o:spt="202" path="m,l,21600r21600,l21600,xe">
              <v:stroke joinstyle="miter"/>
              <v:path gradientshapeok="t" o:connecttype="rect"/>
            </v:shapetype>
            <v:shape id="文本框 3" o:spid="_x0000_s1026" type="#_x0000_t202" style="position:absolute;left:0;text-align:left;margin-left:465.75pt;margin-top:-.9pt;width:2in;height:2in;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" filled="f" stroked="f" strokeweight=".5pt">
              <v:textbox style="mso-fit-shape-to-text:t" inset="0,0,0,0">
                <w:txbxContent>
                  <w:p w14:paraId="45D49271" w14:textId="77777777" w:rsidR="00832D14" w:rsidRDefault="00000000">
                    <w:pPr>
                      <w:pStyle w:val="a7"/>
                      <w:ind w:firstLine="560"/>
                      <w:rPr>
                        <w:rStyle w:val="ac"/>
                        <w:sz w:val="28"/>
                      </w:rPr>
                    </w:pPr>
                    <w:r>
                      <w:rPr>
                        <w:rStyle w:val="ac"/>
                        <w:rFonts w:ascii="仿宋" w:eastAsia="仿宋" w:hAnsi="仿宋" w:cs="仿宋" w:hint="eastAsia"/>
                        <w:sz w:val="28"/>
                      </w:rPr>
                      <w:fldChar w:fldCharType="begin"/>
                    </w:r>
                    <w:r>
                      <w:rPr>
                        <w:rStyle w:val="ac"/>
                        <w:rFonts w:ascii="仿宋" w:eastAsia="仿宋" w:hAnsi="仿宋" w:cs="仿宋" w:hint="eastAsia"/>
                        <w:sz w:val="28"/>
                      </w:rPr>
                      <w:instrText xml:space="preserve">PAGE  </w:instrText>
                    </w:r>
                    <w:r>
                      <w:rPr>
                        <w:rStyle w:val="ac"/>
                        <w:rFonts w:ascii="仿宋" w:eastAsia="仿宋" w:hAnsi="仿宋" w:cs="仿宋" w:hint="eastAsia"/>
                        <w:sz w:val="28"/>
                      </w:rPr>
                      <w:fldChar w:fldCharType="separate"/>
                    </w:r>
                    <w:r>
                      <w:rPr>
                        <w:rStyle w:val="ac"/>
                        <w:rFonts w:ascii="仿宋" w:eastAsia="仿宋" w:hAnsi="仿宋" w:cs="仿宋"/>
                        <w:sz w:val="28"/>
                      </w:rPr>
                      <w:t>- 27 -</w:t>
                    </w:r>
                    <w:r>
                      <w:rPr>
                        <w:rStyle w:val="ac"/>
                        <w:rFonts w:ascii="仿宋" w:eastAsia="仿宋" w:hAnsi="仿宋" w:cs="仿宋" w:hint="eastAsia"/>
                        <w:sz w:val="28"/>
                      </w:rP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37EF" w14:textId="77777777" w:rsidR="00832D14" w:rsidRDefault="00000000">
    <w:pPr>
      <w:pStyle w:val="a7"/>
      <w:jc w:val="center"/>
    </w:pPr>
    <w:r>
      <w:rPr>
        <w:noProof/>
      </w:rPr>
      <mc:AlternateContent>
        <mc:Choice Requires="wps">
          <w:drawing>
            <wp:anchor distT="0" distB="0" distL="114300" distR="114300" simplePos="0" relativeHeight="251659264" behindDoc="0" locked="0" layoutInCell="1" allowOverlap="1" wp14:anchorId="426CBA21" wp14:editId="602D52F6">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ascii="仿宋" w:eastAsia="仿宋" w:hAnsi="仿宋" w:cs="仿宋" w:hint="eastAsia"/>
                              <w:sz w:val="28"/>
                              <w:szCs w:val="28"/>
                            </w:rPr>
                          </w:sdtEndPr>
                          <w:sdtContent>
                            <w:p w14:paraId="0FE04358" w14:textId="77777777" w:rsidR="00832D14" w:rsidRDefault="00000000">
                              <w:pPr>
                                <w:pStyle w:val="a7"/>
                                <w:jc w:val="center"/>
                              </w:pPr>
                              <w:r>
                                <w:rPr>
                                  <w:rFonts w:ascii="仿宋" w:eastAsia="仿宋" w:hAnsi="仿宋" w:cs="仿宋" w:hint="eastAsia"/>
                                  <w:sz w:val="28"/>
                                  <w:szCs w:val="28"/>
                                </w:rPr>
                                <w:fldChar w:fldCharType="begin"/>
                              </w:r>
                              <w:r>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Pr>
                                  <w:rFonts w:ascii="仿宋" w:eastAsia="仿宋" w:hAnsi="仿宋" w:cs="仿宋"/>
                                  <w:sz w:val="28"/>
                                  <w:szCs w:val="28"/>
                                  <w:lang w:val="zh-CN"/>
                                </w:rPr>
                                <w:t>-</w:t>
                              </w:r>
                              <w:r>
                                <w:rPr>
                                  <w:rFonts w:ascii="仿宋" w:eastAsia="仿宋" w:hAnsi="仿宋" w:cs="仿宋"/>
                                  <w:sz w:val="28"/>
                                  <w:szCs w:val="28"/>
                                </w:rPr>
                                <w:t xml:space="preserve"> 31 -</w:t>
                              </w:r>
                              <w:r>
                                <w:rPr>
                                  <w:rFonts w:ascii="仿宋" w:eastAsia="仿宋" w:hAnsi="仿宋" w:cs="仿宋" w:hint="eastAsia"/>
                                  <w:sz w:val="28"/>
                                  <w:szCs w:val="28"/>
                                </w:rPr>
                                <w:fldChar w:fldCharType="end"/>
                              </w:r>
                            </w:p>
                          </w:sdtContent>
                        </w:sdt>
                        <w:p w14:paraId="29843846" w14:textId="77777777" w:rsidR="00832D14" w:rsidRDefault="00832D1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6CBA21"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sdt>
                    <w:sdtPr>
                      <w:id w:val="-2065326780"/>
                    </w:sdtPr>
                    <w:sdtEndPr>
                      <w:rPr>
                        <w:rFonts w:ascii="仿宋" w:eastAsia="仿宋" w:hAnsi="仿宋" w:cs="仿宋" w:hint="eastAsia"/>
                        <w:sz w:val="28"/>
                        <w:szCs w:val="28"/>
                      </w:rPr>
                    </w:sdtEndPr>
                    <w:sdtContent>
                      <w:p w14:paraId="0FE04358" w14:textId="77777777" w:rsidR="00832D14" w:rsidRDefault="00000000">
                        <w:pPr>
                          <w:pStyle w:val="a7"/>
                          <w:jc w:val="center"/>
                        </w:pPr>
                        <w:r>
                          <w:rPr>
                            <w:rFonts w:ascii="仿宋" w:eastAsia="仿宋" w:hAnsi="仿宋" w:cs="仿宋" w:hint="eastAsia"/>
                            <w:sz w:val="28"/>
                            <w:szCs w:val="28"/>
                          </w:rPr>
                          <w:fldChar w:fldCharType="begin"/>
                        </w:r>
                        <w:r>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Pr>
                            <w:rFonts w:ascii="仿宋" w:eastAsia="仿宋" w:hAnsi="仿宋" w:cs="仿宋"/>
                            <w:sz w:val="28"/>
                            <w:szCs w:val="28"/>
                            <w:lang w:val="zh-CN"/>
                          </w:rPr>
                          <w:t>-</w:t>
                        </w:r>
                        <w:r>
                          <w:rPr>
                            <w:rFonts w:ascii="仿宋" w:eastAsia="仿宋" w:hAnsi="仿宋" w:cs="仿宋"/>
                            <w:sz w:val="28"/>
                            <w:szCs w:val="28"/>
                          </w:rPr>
                          <w:t xml:space="preserve"> 31 -</w:t>
                        </w:r>
                        <w:r>
                          <w:rPr>
                            <w:rFonts w:ascii="仿宋" w:eastAsia="仿宋" w:hAnsi="仿宋" w:cs="仿宋" w:hint="eastAsia"/>
                            <w:sz w:val="28"/>
                            <w:szCs w:val="28"/>
                          </w:rPr>
                          <w:fldChar w:fldCharType="end"/>
                        </w:r>
                      </w:p>
                    </w:sdtContent>
                  </w:sdt>
                  <w:p w14:paraId="29843846" w14:textId="77777777" w:rsidR="00832D14" w:rsidRDefault="00832D14"/>
                </w:txbxContent>
              </v:textbox>
              <w10:wrap anchorx="margin"/>
            </v:shape>
          </w:pict>
        </mc:Fallback>
      </mc:AlternateContent>
    </w:r>
  </w:p>
  <w:p w14:paraId="19A1A464" w14:textId="77777777" w:rsidR="00832D14" w:rsidRDefault="00832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58F6" w14:textId="77777777" w:rsidR="008C4BFE" w:rsidRDefault="008C4BFE">
      <w:r>
        <w:separator/>
      </w:r>
    </w:p>
  </w:footnote>
  <w:footnote w:type="continuationSeparator" w:id="0">
    <w:p w14:paraId="1D2273E0" w14:textId="77777777" w:rsidR="008C4BFE" w:rsidRDefault="008C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7A34" w14:textId="77777777" w:rsidR="00832D14" w:rsidRDefault="00832D14">
    <w:pPr>
      <w:pStyle w:val="3"/>
      <w:spacing w:after="0" w:line="320" w:lineRule="exact"/>
      <w:ind w:firstLine="602"/>
      <w:rPr>
        <w:rFonts w:ascii="楷体" w:eastAsia="楷体" w:hAnsi="楷体"/>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FEE4" w14:textId="77777777" w:rsidR="00832D14" w:rsidRDefault="00832D14">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22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lhZjYwYzk4YzEwMjlmYzY4YjFmYzllNWJjZTlhNzQifQ=="/>
  </w:docVars>
  <w:rsids>
    <w:rsidRoot w:val="004A31D0"/>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 w:val="000071F4"/>
    <w:rsid w:val="000261C2"/>
    <w:rsid w:val="00031D0F"/>
    <w:rsid w:val="00044F8D"/>
    <w:rsid w:val="00061030"/>
    <w:rsid w:val="00110ED1"/>
    <w:rsid w:val="001135FF"/>
    <w:rsid w:val="00113F65"/>
    <w:rsid w:val="00157384"/>
    <w:rsid w:val="001609D5"/>
    <w:rsid w:val="0017782A"/>
    <w:rsid w:val="00182DF0"/>
    <w:rsid w:val="001B6049"/>
    <w:rsid w:val="001C5601"/>
    <w:rsid w:val="001E0EF4"/>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402438"/>
    <w:rsid w:val="00453211"/>
    <w:rsid w:val="00494393"/>
    <w:rsid w:val="00496FF3"/>
    <w:rsid w:val="004976D2"/>
    <w:rsid w:val="004A31D0"/>
    <w:rsid w:val="004A6A3B"/>
    <w:rsid w:val="004B45BF"/>
    <w:rsid w:val="004C6932"/>
    <w:rsid w:val="004E1EEE"/>
    <w:rsid w:val="004E73C5"/>
    <w:rsid w:val="00505D7A"/>
    <w:rsid w:val="00521AA0"/>
    <w:rsid w:val="00530B05"/>
    <w:rsid w:val="00536F0F"/>
    <w:rsid w:val="00540573"/>
    <w:rsid w:val="00544DB2"/>
    <w:rsid w:val="005452D7"/>
    <w:rsid w:val="00551E45"/>
    <w:rsid w:val="00563276"/>
    <w:rsid w:val="00570E69"/>
    <w:rsid w:val="00581D57"/>
    <w:rsid w:val="005C1635"/>
    <w:rsid w:val="005C3C5B"/>
    <w:rsid w:val="005F1B54"/>
    <w:rsid w:val="00610B1A"/>
    <w:rsid w:val="00671C03"/>
    <w:rsid w:val="00695D81"/>
    <w:rsid w:val="006F5A42"/>
    <w:rsid w:val="00707738"/>
    <w:rsid w:val="00712273"/>
    <w:rsid w:val="007342A2"/>
    <w:rsid w:val="0074108C"/>
    <w:rsid w:val="00754340"/>
    <w:rsid w:val="007F1B62"/>
    <w:rsid w:val="00802AD8"/>
    <w:rsid w:val="00805EDA"/>
    <w:rsid w:val="0081331A"/>
    <w:rsid w:val="00814E67"/>
    <w:rsid w:val="00817F84"/>
    <w:rsid w:val="008246EC"/>
    <w:rsid w:val="00832D14"/>
    <w:rsid w:val="00836884"/>
    <w:rsid w:val="0084656A"/>
    <w:rsid w:val="00871784"/>
    <w:rsid w:val="00895412"/>
    <w:rsid w:val="008B36E3"/>
    <w:rsid w:val="008C1ACB"/>
    <w:rsid w:val="008C4BFE"/>
    <w:rsid w:val="00941CC8"/>
    <w:rsid w:val="00956FFA"/>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47536"/>
    <w:rsid w:val="00C717CF"/>
    <w:rsid w:val="00C866B1"/>
    <w:rsid w:val="00C952B1"/>
    <w:rsid w:val="00C9779D"/>
    <w:rsid w:val="00CA3D3F"/>
    <w:rsid w:val="00CE048A"/>
    <w:rsid w:val="00CF08F0"/>
    <w:rsid w:val="00D70A02"/>
    <w:rsid w:val="00D938F2"/>
    <w:rsid w:val="00E1007B"/>
    <w:rsid w:val="00E10E55"/>
    <w:rsid w:val="00E21D59"/>
    <w:rsid w:val="00E55588"/>
    <w:rsid w:val="00E96942"/>
    <w:rsid w:val="00EB4AB0"/>
    <w:rsid w:val="00EB76D4"/>
    <w:rsid w:val="00EC4C39"/>
    <w:rsid w:val="00F022F4"/>
    <w:rsid w:val="00F043A2"/>
    <w:rsid w:val="00F1464C"/>
    <w:rsid w:val="00F37585"/>
    <w:rsid w:val="00F42F64"/>
    <w:rsid w:val="00F616BE"/>
    <w:rsid w:val="00F65B32"/>
    <w:rsid w:val="00F83B5E"/>
    <w:rsid w:val="00F843CA"/>
    <w:rsid w:val="00FB30C4"/>
    <w:rsid w:val="00FD318B"/>
    <w:rsid w:val="0AA1970C"/>
    <w:rsid w:val="0F2055BE"/>
    <w:rsid w:val="0F7F0EA5"/>
    <w:rsid w:val="1A7CA4C8"/>
    <w:rsid w:val="1EE367D7"/>
    <w:rsid w:val="1FBE4D8F"/>
    <w:rsid w:val="27BBD431"/>
    <w:rsid w:val="2B5FF6DB"/>
    <w:rsid w:val="2BE6AC9B"/>
    <w:rsid w:val="32E7C95C"/>
    <w:rsid w:val="37E613F9"/>
    <w:rsid w:val="37FD3078"/>
    <w:rsid w:val="37FF3550"/>
    <w:rsid w:val="37FFC416"/>
    <w:rsid w:val="3991049D"/>
    <w:rsid w:val="3AFCCEEC"/>
    <w:rsid w:val="3B6BE7B6"/>
    <w:rsid w:val="3BFF18CE"/>
    <w:rsid w:val="3DEE90AB"/>
    <w:rsid w:val="3F9F0BD7"/>
    <w:rsid w:val="3FBB7D0E"/>
    <w:rsid w:val="3FDD0733"/>
    <w:rsid w:val="3FFF6105"/>
    <w:rsid w:val="467F7B33"/>
    <w:rsid w:val="4B94077D"/>
    <w:rsid w:val="4F7A1CAF"/>
    <w:rsid w:val="575FFACA"/>
    <w:rsid w:val="57E3A12B"/>
    <w:rsid w:val="5D5E7442"/>
    <w:rsid w:val="5DFC282D"/>
    <w:rsid w:val="5EEE2E20"/>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7E12"/>
  <w15:docId w15:val="{6C5A35F2-9367-40B1-A0E3-5AE0F191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sz w:val="16"/>
      <w:szCs w:val="16"/>
    </w:r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heme="minorHAnsi" w:eastAsia="仿宋_GB2312" w:hAnsiTheme="minorHAnsi"/>
      <w:kern w:val="2"/>
      <w:sz w:val="18"/>
      <w:szCs w:val="18"/>
    </w:rPr>
  </w:style>
  <w:style w:type="paragraph" w:customStyle="1" w:styleId="CharChar9CharChar">
    <w:name w:val="Char Char9 Char Char"/>
    <w:basedOn w:val="a"/>
    <w:qFormat/>
    <w:rPr>
      <w:rFonts w:ascii="仿宋_GB2312" w:hAnsi="Times New Roman" w:cs="Times New Roman"/>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154</Words>
  <Characters>884</Characters>
  <Application>Microsoft Office Word</Application>
  <DocSecurity>0</DocSecurity>
  <Lines>7</Lines>
  <Paragraphs>2</Paragraphs>
  <ScaleCrop>false</ScaleCrop>
  <Company>Lenovo</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wangyongpo</dc:creator>
  <cp:lastModifiedBy>王军芳</cp:lastModifiedBy>
  <cp:revision>101</cp:revision>
  <cp:lastPrinted>2023-05-09T07:56:00Z</cp:lastPrinted>
  <dcterms:created xsi:type="dcterms:W3CDTF">2020-04-06T15:25:00Z</dcterms:created>
  <dcterms:modified xsi:type="dcterms:W3CDTF">2023-05-09T07:56:00Z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C9A3CB7EFE884E5C94FE1D5CCD1F97A9</vt:lpwstr>
  </property>
</Properties>
</file>