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after="100" w:afterAutospacing="1" w:line="400" w:lineRule="exact"/>
        <w:ind w:firstLine="720" w:firstLineChars="200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p>
      <w:pPr>
        <w:widowControl/>
        <w:jc w:val="left"/>
        <w:rPr>
          <w:rFonts w:hint="eastAsia"/>
        </w:rPr>
      </w:pPr>
    </w:p>
    <w:tbl>
      <w:tblPr>
        <w:tblStyle w:val="3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9"/>
        <w:gridCol w:w="145"/>
        <w:gridCol w:w="142"/>
        <w:gridCol w:w="567"/>
        <w:gridCol w:w="994"/>
        <w:gridCol w:w="423"/>
        <w:gridCol w:w="851"/>
        <w:gridCol w:w="709"/>
        <w:gridCol w:w="1417"/>
        <w:gridCol w:w="709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61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</w:rPr>
              <w:t>泉州有一群世界文化遗产守护者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val="en-US" w:eastAsia="zh-Hans"/>
              </w:rPr>
              <w:t>组照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61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8"/>
              </w:rPr>
              <w:t xml:space="preserve">王毅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8"/>
                <w:lang w:val="en-US" w:eastAsia="zh-Hans"/>
              </w:rPr>
              <w:t>林晓燕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8"/>
                <w:lang w:val="en-US" w:eastAsia="zh-Hans"/>
              </w:rPr>
              <w:t>陈信云</w:t>
            </w:r>
            <w:r>
              <w:rPr>
                <w:rFonts w:hint="default" w:ascii="华文宋体" w:hAnsi="华文宋体" w:eastAsia="华文宋体" w:cs="华文宋体"/>
                <w:b w:val="0"/>
                <w:bCs w:val="0"/>
                <w:color w:val="000000"/>
                <w:kern w:val="0"/>
                <w:sz w:val="28"/>
                <w:lang w:eastAsia="zh-Hans"/>
              </w:rPr>
              <w:t xml:space="preserve">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8"/>
                <w:lang w:val="en-US" w:eastAsia="zh-Hans"/>
              </w:rPr>
              <w:t>洪东妹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61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8"/>
                <w:lang w:val="en-US" w:eastAsia="zh-Hans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8"/>
                <w:lang w:val="en-US" w:eastAsia="zh-Hans"/>
              </w:rPr>
              <w:t>福建日报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8"/>
                <w:lang w:val="en-US" w:eastAsia="zh-Hans"/>
              </w:rPr>
              <w:t>福建日报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61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8"/>
              </w:rPr>
            </w:pPr>
            <w:r>
              <w:rPr>
                <w:rFonts w:hint="default" w:ascii="华文宋体" w:hAnsi="华文宋体" w:eastAsia="华文宋体" w:cs="华文宋体"/>
                <w:b w:val="0"/>
                <w:bCs w:val="0"/>
                <w:color w:val="000000"/>
                <w:kern w:val="0"/>
                <w:sz w:val="28"/>
              </w:rPr>
              <w:t>9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8"/>
                <w:lang w:val="en-US" w:eastAsia="zh-Hans"/>
              </w:rPr>
              <w:t>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</w:t>
            </w:r>
            <w:r>
              <w:rPr>
                <w:rFonts w:hint="default" w:ascii="仿宋" w:hAnsi="仿宋" w:eastAsia="仿宋"/>
                <w:color w:val="000000"/>
                <w:sz w:val="28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月 </w:t>
            </w:r>
            <w:r>
              <w:rPr>
                <w:rFonts w:hint="default" w:ascii="仿宋" w:hAnsi="仿宋" w:eastAsia="仿宋"/>
                <w:color w:val="000000"/>
                <w:sz w:val="28"/>
              </w:rPr>
              <w:t>30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61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</w:rPr>
              <w:t>泉州有一群世界文化遗产守护者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exac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采作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编品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过简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程介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7月25日</w:t>
            </w:r>
            <w:r>
              <w:rPr>
                <w:rFonts w:hint="default" w:ascii="宋体" w:hAnsi="宋体" w:eastAsia="宋体" w:cs="宋体"/>
                <w:color w:val="231F2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“泉州：宋元中国的世界海洋商贸中心”申遗成功，让这座拥有 22 处代表性古迹遗址的千年古城，绽放出跨越时空的璀璨光彩。 泉州是公元 10 世纪至 14 世纪世界海洋贸易网 络中高度繁荣的商贸中心之一，作为宋元中国与世 界的对话窗口，这里的文物古迹、名人故居、遗闻轶 事和民间传说从海港经江口平原，一直延伸到腹地山区。在星罗棋布的海丝文化遗存背后，有一群普通的泉州人，他们或因为技艺相传或为了文化探究，而将人生中的数十年时光默默融入了海丝文化保护与 推广之中。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Hans" w:bidi="ar"/>
              </w:rPr>
              <w:t>作者通过几年的陆续记录</w:t>
            </w:r>
            <w:r>
              <w:rPr>
                <w:rFonts w:hint="default" w:ascii="宋体" w:hAnsi="宋体" w:eastAsia="宋体" w:cs="宋体"/>
                <w:color w:val="231F20"/>
                <w:kern w:val="0"/>
                <w:sz w:val="21"/>
                <w:szCs w:val="21"/>
                <w:lang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Hans" w:bidi="ar"/>
              </w:rPr>
              <w:t>拍摄了部分传承者的工作生活</w:t>
            </w:r>
            <w:r>
              <w:rPr>
                <w:rFonts w:hint="default" w:ascii="宋体" w:hAnsi="宋体" w:eastAsia="宋体" w:cs="宋体"/>
                <w:color w:val="231F20"/>
                <w:kern w:val="0"/>
                <w:sz w:val="21"/>
                <w:szCs w:val="21"/>
                <w:lang w:eastAsia="zh-Hans" w:bidi="ar"/>
              </w:rPr>
              <w:t>。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Hans" w:bidi="ar"/>
              </w:rPr>
              <w:t>在福建日报及新福建app上刊登</w:t>
            </w:r>
            <w:r>
              <w:rPr>
                <w:rFonts w:hint="default" w:ascii="宋体" w:hAnsi="宋体" w:eastAsia="宋体" w:cs="宋体"/>
                <w:color w:val="231F20"/>
                <w:kern w:val="0"/>
                <w:sz w:val="21"/>
                <w:szCs w:val="21"/>
                <w:lang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Hans" w:bidi="ar"/>
              </w:rPr>
              <w:t>让更多的受众了解“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宋元中国的世界海洋商贸中心</w:t>
            </w:r>
            <w:r>
              <w:rPr>
                <w:rFonts w:hint="default" w:ascii="宋体" w:hAnsi="宋体" w:eastAsia="宋体" w:cs="宋体"/>
                <w:color w:val="231F20"/>
                <w:kern w:val="0"/>
                <w:sz w:val="21"/>
                <w:szCs w:val="21"/>
                <w:lang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eastAsia="zh-Hans" w:bidi="ar"/>
              </w:rPr>
              <w:t>”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Hans" w:bidi="ar"/>
              </w:rPr>
              <w:t>现存文化在泉州当地的传承和延续</w:t>
            </w:r>
            <w:r>
              <w:rPr>
                <w:rFonts w:hint="default" w:ascii="宋体" w:hAnsi="宋体" w:eastAsia="宋体" w:cs="宋体"/>
                <w:color w:val="231F20"/>
                <w:kern w:val="0"/>
                <w:sz w:val="21"/>
                <w:szCs w:val="21"/>
                <w:lang w:eastAsia="zh-Hans" w:bidi="ar"/>
              </w:rPr>
              <w:t>。</w:t>
            </w:r>
          </w:p>
          <w:p>
            <w:pPr>
              <w:widowControl/>
              <w:jc w:val="left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exac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Hans" w:bidi="ar"/>
              </w:rPr>
              <w:t>在福建日报及新福建app上刊登后被省内及国内部分网站引用</w:t>
            </w:r>
            <w:r>
              <w:rPr>
                <w:rFonts w:hint="default" w:ascii="宋体" w:hAnsi="宋体" w:eastAsia="宋体" w:cs="宋体"/>
                <w:color w:val="231F20"/>
                <w:kern w:val="0"/>
                <w:sz w:val="21"/>
                <w:szCs w:val="21"/>
                <w:lang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Hans" w:bidi="ar"/>
              </w:rPr>
              <w:t>让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“泉州：宋元中国的世界海洋商贸中心”</w:t>
            </w:r>
            <w:r>
              <w:rPr>
                <w:rFonts w:hint="eastAsia" w:ascii="宋体" w:hAnsi="宋体" w:cs="宋体"/>
                <w:color w:val="231F20"/>
                <w:kern w:val="0"/>
                <w:sz w:val="21"/>
                <w:szCs w:val="21"/>
                <w:lang w:val="en-US" w:eastAsia="zh-Hans" w:bidi="ar"/>
              </w:rPr>
              <w:t>的文化传承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Hans" w:bidi="ar"/>
              </w:rPr>
              <w:t>更为世人了解</w:t>
            </w:r>
            <w:r>
              <w:rPr>
                <w:rFonts w:hint="default" w:ascii="宋体" w:hAnsi="宋体" w:eastAsia="宋体" w:cs="宋体"/>
                <w:color w:val="231F20"/>
                <w:kern w:val="0"/>
                <w:sz w:val="21"/>
                <w:szCs w:val="21"/>
                <w:lang w:eastAsia="zh-Hans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exac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语由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2022年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王毅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13685000431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Yeewong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408@163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.com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350001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福州市华林路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84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号福建日报社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15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单位、职称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单位、职称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begin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instrText xml:space="preserve"> HYPERLINK "http://www.zgjx" </w:instrTex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</w:tr>
    </w:tbl>
    <w:p>
      <w:pPr>
        <w:spacing w:line="560" w:lineRule="exact"/>
        <w:ind w:firstLine="2940" w:firstLineChars="1400"/>
        <w:jc w:val="left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YjU1N2FmYTQyZTE4ZWZkNDc4YjdkZDlkYWRhYzEifQ=="/>
  </w:docVars>
  <w:rsids>
    <w:rsidRoot w:val="5B9C43A9"/>
    <w:rsid w:val="37FDA21D"/>
    <w:rsid w:val="39DC7CC0"/>
    <w:rsid w:val="450302D7"/>
    <w:rsid w:val="5B9C43A9"/>
    <w:rsid w:val="7F730DD5"/>
    <w:rsid w:val="C05E58E3"/>
    <w:rsid w:val="F64326EE"/>
    <w:rsid w:val="F7F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666</Words>
  <Characters>725</Characters>
  <Lines>0</Lines>
  <Paragraphs>0</Paragraphs>
  <TotalTime>1</TotalTime>
  <ScaleCrop>false</ScaleCrop>
  <LinksUpToDate>false</LinksUpToDate>
  <CharactersWithSpaces>850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2022-05-13T11:39:00Z</dcterms:created>
  <dc:creator>^玥^</dc:creator>
  <cp:lastModifiedBy>^玥^</cp:lastModifiedBy>
  <cp:lastPrinted>2022-06-01T09:33:33Z</cp:lastPrinted>
  <dcterms:modified xsi:type="dcterms:W3CDTF">2022-06-01T09:33:36Z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F86A8A22732A4A7DAA17FA13EF26964B</vt:lpwstr>
  </property>
</Properties>
</file>