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B6" w:rsidRDefault="00EF3BB6" w:rsidP="0086495F">
      <w:pPr>
        <w:spacing w:line="600" w:lineRule="exact"/>
        <w:jc w:val="center"/>
        <w:rPr>
          <w:rFonts w:ascii="方正小标宋简体" w:eastAsia="方正小标宋简体"/>
          <w:w w:val="90"/>
          <w:sz w:val="44"/>
          <w:szCs w:val="44"/>
        </w:rPr>
      </w:pPr>
    </w:p>
    <w:p w:rsidR="00EF3BB6" w:rsidRDefault="00EF3BB6" w:rsidP="0086495F">
      <w:pPr>
        <w:spacing w:line="600" w:lineRule="exact"/>
        <w:jc w:val="center"/>
        <w:rPr>
          <w:rFonts w:ascii="方正小标宋简体" w:eastAsia="方正小标宋简体"/>
          <w:sz w:val="44"/>
          <w:szCs w:val="44"/>
        </w:rPr>
      </w:pPr>
      <w:r w:rsidRPr="001756B3">
        <w:rPr>
          <w:rFonts w:ascii="方正小标宋简体" w:eastAsia="方正小标宋简体" w:hint="eastAsia"/>
          <w:sz w:val="44"/>
          <w:szCs w:val="44"/>
        </w:rPr>
        <w:t>关于开展</w:t>
      </w:r>
      <w:r w:rsidRPr="001756B3">
        <w:rPr>
          <w:rFonts w:ascii="方正小标宋简体" w:eastAsia="方正小标宋简体"/>
          <w:sz w:val="44"/>
          <w:szCs w:val="44"/>
        </w:rPr>
        <w:t>20</w:t>
      </w:r>
      <w:r>
        <w:rPr>
          <w:rFonts w:ascii="方正小标宋简体" w:eastAsia="方正小标宋简体"/>
          <w:sz w:val="44"/>
          <w:szCs w:val="44"/>
        </w:rPr>
        <w:t>20</w:t>
      </w:r>
      <w:r w:rsidRPr="001756B3">
        <w:rPr>
          <w:rFonts w:ascii="方正小标宋简体" w:eastAsia="方正小标宋简体" w:hint="eastAsia"/>
          <w:sz w:val="44"/>
          <w:szCs w:val="44"/>
        </w:rPr>
        <w:t>年度福建新闻奖中央境外媒体作品系列（宣传福建好新闻系列）</w:t>
      </w:r>
    </w:p>
    <w:p w:rsidR="00EF3BB6" w:rsidRPr="001756B3" w:rsidRDefault="00EF3BB6" w:rsidP="0086495F">
      <w:pPr>
        <w:spacing w:line="600" w:lineRule="exact"/>
        <w:jc w:val="center"/>
        <w:rPr>
          <w:rFonts w:ascii="方正小标宋简体" w:eastAsia="方正小标宋简体"/>
          <w:sz w:val="44"/>
          <w:szCs w:val="44"/>
        </w:rPr>
      </w:pPr>
      <w:r w:rsidRPr="001756B3">
        <w:rPr>
          <w:rFonts w:ascii="方正小标宋简体" w:eastAsia="方正小标宋简体" w:hint="eastAsia"/>
          <w:sz w:val="44"/>
          <w:szCs w:val="44"/>
        </w:rPr>
        <w:t>评选活动的通知</w:t>
      </w:r>
    </w:p>
    <w:p w:rsidR="00EF3BB6" w:rsidRDefault="00EF3BB6" w:rsidP="009275B6">
      <w:pPr>
        <w:spacing w:line="600" w:lineRule="exact"/>
        <w:rPr>
          <w:rFonts w:ascii="方正小标宋简体" w:eastAsia="方正小标宋简体"/>
          <w:sz w:val="36"/>
          <w:szCs w:val="36"/>
        </w:rPr>
      </w:pPr>
    </w:p>
    <w:p w:rsidR="00EF3BB6" w:rsidRPr="00344128" w:rsidRDefault="00EF3BB6" w:rsidP="009275B6">
      <w:pPr>
        <w:spacing w:line="560" w:lineRule="exact"/>
        <w:rPr>
          <w:rFonts w:ascii="仿宋_GB2312" w:eastAsia="仿宋_GB2312"/>
          <w:sz w:val="36"/>
          <w:szCs w:val="36"/>
        </w:rPr>
      </w:pPr>
      <w:r w:rsidRPr="00344128">
        <w:rPr>
          <w:rFonts w:ascii="仿宋_GB2312" w:eastAsia="仿宋_GB2312"/>
          <w:sz w:val="36"/>
          <w:szCs w:val="36"/>
        </w:rPr>
        <w:t xml:space="preserve">    </w:t>
      </w:r>
      <w:r>
        <w:rPr>
          <w:rFonts w:ascii="仿宋_GB2312" w:eastAsia="仿宋_GB2312" w:hAnsi="仿宋" w:hint="eastAsia"/>
          <w:sz w:val="36"/>
          <w:szCs w:val="36"/>
        </w:rPr>
        <w:t>福建新闻奖是经省委、省政府批准常设的</w:t>
      </w:r>
      <w:r w:rsidRPr="00344128">
        <w:rPr>
          <w:rFonts w:ascii="仿宋_GB2312" w:eastAsia="仿宋_GB2312" w:hAnsi="仿宋" w:hint="eastAsia"/>
          <w:sz w:val="36"/>
          <w:szCs w:val="36"/>
        </w:rPr>
        <w:t>考核评比表彰项目，由福建省新闻工作者协会主办。福建新闻奖分作品、人物、中央境外媒体作品（宣传福建好新闻）三个评选系列，每年开展评选表彰。</w:t>
      </w:r>
      <w:r>
        <w:rPr>
          <w:rFonts w:ascii="仿宋_GB2312" w:eastAsia="仿宋_GB2312" w:hAnsi="仿宋" w:hint="eastAsia"/>
          <w:sz w:val="36"/>
          <w:szCs w:val="36"/>
        </w:rPr>
        <w:t>现将</w:t>
      </w:r>
      <w:r>
        <w:rPr>
          <w:rFonts w:ascii="仿宋_GB2312" w:eastAsia="仿宋_GB2312" w:hAnsi="仿宋"/>
          <w:sz w:val="36"/>
          <w:szCs w:val="36"/>
        </w:rPr>
        <w:t>2020</w:t>
      </w:r>
      <w:r>
        <w:rPr>
          <w:rFonts w:ascii="仿宋_GB2312" w:eastAsia="仿宋_GB2312" w:hAnsi="仿宋" w:hint="eastAsia"/>
          <w:sz w:val="36"/>
          <w:szCs w:val="36"/>
        </w:rPr>
        <w:t>年度福建新闻奖中央境外媒体作品系列（宣传福建好新闻系列）评选工作有关事项通知如下。</w:t>
      </w:r>
    </w:p>
    <w:p w:rsidR="00EF3BB6" w:rsidRPr="0064004B" w:rsidRDefault="00EF3BB6" w:rsidP="009275B6">
      <w:pPr>
        <w:spacing w:line="560" w:lineRule="exact"/>
        <w:rPr>
          <w:rFonts w:ascii="黑体" w:eastAsia="黑体" w:hAnsi="黑体"/>
          <w:sz w:val="36"/>
          <w:szCs w:val="36"/>
        </w:rPr>
      </w:pPr>
      <w:r>
        <w:rPr>
          <w:rFonts w:ascii="仿宋_GB2312" w:eastAsia="仿宋_GB2312"/>
          <w:sz w:val="36"/>
          <w:szCs w:val="36"/>
        </w:rPr>
        <w:t xml:space="preserve">    </w:t>
      </w:r>
      <w:r w:rsidRPr="0064004B">
        <w:rPr>
          <w:rFonts w:ascii="黑体" w:eastAsia="黑体" w:hAnsi="黑体" w:hint="eastAsia"/>
          <w:sz w:val="36"/>
          <w:szCs w:val="36"/>
        </w:rPr>
        <w:t>一、参评范围</w:t>
      </w:r>
    </w:p>
    <w:p w:rsidR="00EF3BB6" w:rsidRDefault="00EF3BB6" w:rsidP="009275B6">
      <w:pPr>
        <w:spacing w:line="560" w:lineRule="exact"/>
        <w:ind w:firstLineChars="200" w:firstLine="771"/>
        <w:rPr>
          <w:rFonts w:ascii="仿宋_GB2312" w:eastAsia="仿宋_GB2312"/>
          <w:sz w:val="36"/>
          <w:szCs w:val="36"/>
        </w:rPr>
      </w:pPr>
      <w:r>
        <w:rPr>
          <w:rFonts w:ascii="仿宋_GB2312" w:eastAsia="仿宋_GB2312" w:hint="eastAsia"/>
          <w:sz w:val="36"/>
          <w:szCs w:val="36"/>
        </w:rPr>
        <w:t>在福建设有正式、合法机构的中央、境外驻闽新闻机构。</w:t>
      </w:r>
    </w:p>
    <w:p w:rsidR="00EF3BB6" w:rsidRPr="0064004B" w:rsidRDefault="00EF3BB6" w:rsidP="009275B6">
      <w:pPr>
        <w:spacing w:line="560" w:lineRule="exact"/>
        <w:ind w:firstLineChars="200" w:firstLine="771"/>
        <w:rPr>
          <w:rFonts w:ascii="黑体" w:eastAsia="黑体" w:hAnsi="黑体"/>
          <w:sz w:val="36"/>
          <w:szCs w:val="36"/>
        </w:rPr>
      </w:pPr>
      <w:r w:rsidRPr="0064004B">
        <w:rPr>
          <w:rFonts w:ascii="黑体" w:eastAsia="黑体" w:hAnsi="黑体" w:hint="eastAsia"/>
          <w:sz w:val="36"/>
          <w:szCs w:val="36"/>
        </w:rPr>
        <w:t>二、参评作品</w:t>
      </w:r>
    </w:p>
    <w:p w:rsidR="00EF3BB6" w:rsidRDefault="00EF3BB6" w:rsidP="009275B6">
      <w:pPr>
        <w:spacing w:line="560" w:lineRule="exact"/>
        <w:ind w:firstLineChars="200" w:firstLine="771"/>
        <w:rPr>
          <w:rFonts w:ascii="仿宋_GB2312" w:eastAsia="仿宋_GB2312"/>
          <w:sz w:val="36"/>
          <w:szCs w:val="36"/>
        </w:rPr>
      </w:pPr>
      <w:r>
        <w:rPr>
          <w:rFonts w:ascii="仿宋_GB2312" w:eastAsia="仿宋_GB2312" w:hint="eastAsia"/>
          <w:sz w:val="36"/>
          <w:szCs w:val="36"/>
        </w:rPr>
        <w:t>由上述新闻单位报送的，在有全国统一刊号的报纸、新闻时事类期刊，通讯社，经国家正式批准的广播电台、电视台，具有登载新闻业务资质的一类新闻网站（不含网络版、电子版）及以上新闻单位“两微一端”</w:t>
      </w:r>
      <w:r>
        <w:rPr>
          <w:rFonts w:ascii="仿宋_GB2312" w:eastAsia="仿宋_GB2312"/>
          <w:sz w:val="36"/>
          <w:szCs w:val="36"/>
        </w:rPr>
        <w:t>2020</w:t>
      </w:r>
      <w:r>
        <w:rPr>
          <w:rFonts w:ascii="仿宋_GB2312" w:eastAsia="仿宋_GB2312" w:hint="eastAsia"/>
          <w:sz w:val="36"/>
          <w:szCs w:val="36"/>
        </w:rPr>
        <w:t>年首次刊播登载的，以宣传福建发展为主题的新闻作品。</w:t>
      </w:r>
    </w:p>
    <w:p w:rsidR="00EF3BB6" w:rsidRDefault="00EF3BB6" w:rsidP="009275B6">
      <w:pPr>
        <w:spacing w:line="560" w:lineRule="exact"/>
        <w:ind w:firstLineChars="200" w:firstLine="771"/>
        <w:rPr>
          <w:rFonts w:ascii="黑体" w:eastAsia="黑体" w:hAnsi="黑体"/>
          <w:sz w:val="36"/>
          <w:szCs w:val="36"/>
        </w:rPr>
      </w:pPr>
      <w:r w:rsidRPr="00801C27">
        <w:rPr>
          <w:rFonts w:ascii="黑体" w:eastAsia="黑体" w:hAnsi="黑体" w:hint="eastAsia"/>
          <w:sz w:val="36"/>
          <w:szCs w:val="36"/>
        </w:rPr>
        <w:t>三、评选项目</w:t>
      </w:r>
    </w:p>
    <w:p w:rsidR="00EF3BB6" w:rsidRDefault="00EF3BB6" w:rsidP="00DA3C60">
      <w:pPr>
        <w:spacing w:line="600" w:lineRule="exact"/>
        <w:ind w:firstLineChars="200" w:firstLine="771"/>
        <w:rPr>
          <w:rFonts w:ascii="楷体" w:eastAsia="楷体" w:hAnsi="楷体"/>
          <w:sz w:val="36"/>
          <w:szCs w:val="36"/>
        </w:rPr>
      </w:pPr>
      <w:r w:rsidRPr="00C755AD">
        <w:rPr>
          <w:rFonts w:ascii="楷体" w:eastAsia="楷体" w:hAnsi="楷体" w:hint="eastAsia"/>
          <w:sz w:val="36"/>
          <w:szCs w:val="36"/>
        </w:rPr>
        <w:t>（一）报纸、通讯社类</w:t>
      </w:r>
    </w:p>
    <w:p w:rsidR="00EF3BB6" w:rsidRPr="006351B6" w:rsidRDefault="00EF3BB6" w:rsidP="00DA3C60">
      <w:pPr>
        <w:spacing w:line="600" w:lineRule="exact"/>
        <w:ind w:firstLineChars="200" w:firstLine="771"/>
        <w:rPr>
          <w:rFonts w:ascii="仿宋_GB2312" w:eastAsia="仿宋_GB2312"/>
          <w:sz w:val="36"/>
          <w:szCs w:val="36"/>
        </w:rPr>
      </w:pPr>
      <w:r w:rsidRPr="006351B6">
        <w:rPr>
          <w:rFonts w:ascii="仿宋_GB2312" w:eastAsia="仿宋_GB2312"/>
          <w:sz w:val="36"/>
          <w:szCs w:val="36"/>
        </w:rPr>
        <w:t>1.</w:t>
      </w:r>
      <w:r w:rsidRPr="006351B6">
        <w:rPr>
          <w:rFonts w:ascii="仿宋_GB2312" w:eastAsia="仿宋_GB2312" w:hint="eastAsia"/>
          <w:sz w:val="36"/>
          <w:szCs w:val="36"/>
        </w:rPr>
        <w:t>消息。</w:t>
      </w:r>
    </w:p>
    <w:p w:rsidR="00EF3BB6" w:rsidRDefault="00EF3BB6" w:rsidP="00DA3C60">
      <w:pPr>
        <w:spacing w:line="600" w:lineRule="exact"/>
        <w:ind w:firstLineChars="200" w:firstLine="771"/>
        <w:rPr>
          <w:rFonts w:ascii="仿宋_GB2312" w:eastAsia="仿宋_GB2312"/>
          <w:sz w:val="36"/>
          <w:szCs w:val="36"/>
        </w:rPr>
      </w:pPr>
      <w:r w:rsidRPr="006351B6">
        <w:rPr>
          <w:rFonts w:ascii="仿宋_GB2312" w:eastAsia="仿宋_GB2312"/>
          <w:sz w:val="36"/>
          <w:szCs w:val="36"/>
        </w:rPr>
        <w:t>2.</w:t>
      </w:r>
      <w:r>
        <w:rPr>
          <w:rFonts w:ascii="仿宋_GB2312" w:eastAsia="仿宋_GB2312" w:hint="eastAsia"/>
          <w:sz w:val="36"/>
          <w:szCs w:val="36"/>
        </w:rPr>
        <w:t>评论（包括社论、评论员文章、署名时评、述评、短评等）。</w:t>
      </w:r>
    </w:p>
    <w:p w:rsidR="00EF3BB6" w:rsidRDefault="00EF3BB6" w:rsidP="00DA3C60">
      <w:pPr>
        <w:spacing w:line="600" w:lineRule="exact"/>
        <w:ind w:firstLineChars="200" w:firstLine="771"/>
        <w:rPr>
          <w:rFonts w:ascii="仿宋_GB2312" w:eastAsia="仿宋_GB2312"/>
          <w:sz w:val="36"/>
          <w:szCs w:val="36"/>
        </w:rPr>
      </w:pPr>
      <w:r>
        <w:rPr>
          <w:rFonts w:ascii="仿宋_GB2312" w:eastAsia="仿宋_GB2312"/>
          <w:sz w:val="36"/>
          <w:szCs w:val="36"/>
        </w:rPr>
        <w:t>3.</w:t>
      </w:r>
      <w:r>
        <w:rPr>
          <w:rFonts w:ascii="仿宋_GB2312" w:eastAsia="仿宋_GB2312" w:hint="eastAsia"/>
          <w:sz w:val="36"/>
          <w:szCs w:val="36"/>
        </w:rPr>
        <w:t>通讯与深度报道（包括新闻特写、新闻综述、新闻调查等）。</w:t>
      </w:r>
    </w:p>
    <w:p w:rsidR="00EF3BB6" w:rsidRDefault="00EF3BB6" w:rsidP="00DA3C60">
      <w:pPr>
        <w:spacing w:line="600" w:lineRule="exact"/>
        <w:ind w:firstLineChars="200" w:firstLine="771"/>
        <w:rPr>
          <w:rFonts w:ascii="仿宋_GB2312" w:eastAsia="仿宋_GB2312"/>
          <w:sz w:val="36"/>
          <w:szCs w:val="36"/>
        </w:rPr>
      </w:pPr>
      <w:r>
        <w:rPr>
          <w:rFonts w:ascii="仿宋_GB2312" w:eastAsia="仿宋_GB2312"/>
          <w:sz w:val="36"/>
          <w:szCs w:val="36"/>
        </w:rPr>
        <w:t>4.</w:t>
      </w:r>
      <w:r>
        <w:rPr>
          <w:rFonts w:ascii="仿宋_GB2312" w:eastAsia="仿宋_GB2312" w:hint="eastAsia"/>
          <w:sz w:val="36"/>
          <w:szCs w:val="36"/>
        </w:rPr>
        <w:t>系列（连续、组合）报道（系列报道主要是指题材重大，涉及福建发展所做的多角度、多侧面、多层次、多方式的报道；连续报道是指围绕福建发展重大新闻进行的“追踪式”报道；组合报道是指围绕福建发展建设在同期同一专题内刊发的不同体裁的报道）。本评选项目不包括系列评论和理论文章，不含将分散发表的、主题或内容相关的报道集纳在一起的作品。</w:t>
      </w:r>
    </w:p>
    <w:p w:rsidR="00EF3BB6" w:rsidRDefault="00EF3BB6" w:rsidP="00DA3C60">
      <w:pPr>
        <w:spacing w:line="600" w:lineRule="exact"/>
        <w:ind w:firstLineChars="200" w:firstLine="771"/>
        <w:rPr>
          <w:rFonts w:ascii="仿宋_GB2312" w:eastAsia="仿宋_GB2312"/>
          <w:sz w:val="36"/>
          <w:szCs w:val="36"/>
        </w:rPr>
      </w:pPr>
      <w:r>
        <w:rPr>
          <w:rFonts w:ascii="仿宋_GB2312" w:eastAsia="仿宋_GB2312"/>
          <w:sz w:val="36"/>
          <w:szCs w:val="36"/>
        </w:rPr>
        <w:t>5.</w:t>
      </w:r>
      <w:r>
        <w:rPr>
          <w:rFonts w:ascii="仿宋_GB2312" w:eastAsia="仿宋_GB2312" w:hint="eastAsia"/>
          <w:sz w:val="36"/>
          <w:szCs w:val="36"/>
        </w:rPr>
        <w:t>专版（必须是完整的、不收费的版面）。</w:t>
      </w:r>
    </w:p>
    <w:p w:rsidR="00EF3BB6" w:rsidRDefault="00EF3BB6" w:rsidP="00DA3C60">
      <w:pPr>
        <w:spacing w:line="600" w:lineRule="exact"/>
        <w:ind w:firstLineChars="200" w:firstLine="771"/>
        <w:rPr>
          <w:rFonts w:ascii="仿宋_GB2312" w:eastAsia="仿宋_GB2312"/>
          <w:sz w:val="36"/>
          <w:szCs w:val="36"/>
        </w:rPr>
      </w:pPr>
      <w:r>
        <w:rPr>
          <w:rFonts w:ascii="仿宋_GB2312" w:eastAsia="仿宋_GB2312"/>
          <w:sz w:val="36"/>
          <w:szCs w:val="36"/>
        </w:rPr>
        <w:t>6.</w:t>
      </w:r>
      <w:r>
        <w:rPr>
          <w:rFonts w:ascii="仿宋_GB2312" w:eastAsia="仿宋_GB2312" w:hint="eastAsia"/>
          <w:sz w:val="36"/>
          <w:szCs w:val="36"/>
        </w:rPr>
        <w:t>新闻图片。</w:t>
      </w:r>
    </w:p>
    <w:p w:rsidR="00EF3BB6" w:rsidRDefault="00EF3BB6" w:rsidP="00DA3C60">
      <w:pPr>
        <w:spacing w:line="600" w:lineRule="exact"/>
        <w:ind w:firstLineChars="200" w:firstLine="771"/>
        <w:rPr>
          <w:rFonts w:ascii="楷体" w:eastAsia="楷体" w:hAnsi="楷体"/>
          <w:sz w:val="36"/>
          <w:szCs w:val="36"/>
        </w:rPr>
      </w:pPr>
      <w:r w:rsidRPr="006351B6">
        <w:rPr>
          <w:rFonts w:ascii="楷体" w:eastAsia="楷体" w:hAnsi="楷体" w:hint="eastAsia"/>
          <w:sz w:val="36"/>
          <w:szCs w:val="36"/>
        </w:rPr>
        <w:t>（二）广播电视类</w:t>
      </w:r>
    </w:p>
    <w:p w:rsidR="00EF3BB6" w:rsidRPr="00EA6398" w:rsidRDefault="00EF3BB6" w:rsidP="00DA3C60">
      <w:pPr>
        <w:spacing w:line="600" w:lineRule="exact"/>
        <w:ind w:firstLineChars="200" w:firstLine="771"/>
        <w:rPr>
          <w:rFonts w:ascii="仿宋_GB2312" w:eastAsia="仿宋_GB2312" w:hAnsi="楷体"/>
          <w:sz w:val="36"/>
          <w:szCs w:val="36"/>
        </w:rPr>
      </w:pPr>
      <w:r w:rsidRPr="00EA6398">
        <w:rPr>
          <w:rFonts w:ascii="仿宋_GB2312" w:eastAsia="仿宋_GB2312" w:hAnsi="楷体"/>
          <w:sz w:val="36"/>
          <w:szCs w:val="36"/>
        </w:rPr>
        <w:t>1.</w:t>
      </w:r>
      <w:r w:rsidRPr="00EA6398">
        <w:rPr>
          <w:rFonts w:ascii="仿宋_GB2312" w:eastAsia="仿宋_GB2312" w:hAnsi="楷体" w:hint="eastAsia"/>
          <w:sz w:val="36"/>
          <w:szCs w:val="36"/>
        </w:rPr>
        <w:t>消息。</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2.</w:t>
      </w:r>
      <w:r>
        <w:rPr>
          <w:rFonts w:ascii="仿宋_GB2312" w:eastAsia="仿宋_GB2312" w:hAnsi="楷体" w:hint="eastAsia"/>
          <w:sz w:val="36"/>
          <w:szCs w:val="36"/>
        </w:rPr>
        <w:t>评论（包括以评论为主的述评性节目）。</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3.</w:t>
      </w:r>
      <w:r>
        <w:rPr>
          <w:rFonts w:ascii="仿宋_GB2312" w:eastAsia="仿宋_GB2312" w:hAnsi="楷体" w:hint="eastAsia"/>
          <w:sz w:val="36"/>
          <w:szCs w:val="36"/>
        </w:rPr>
        <w:t>新闻专题。</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4.</w:t>
      </w:r>
      <w:r>
        <w:rPr>
          <w:rFonts w:ascii="仿宋_GB2312" w:eastAsia="仿宋_GB2312" w:hAnsi="楷体" w:hint="eastAsia"/>
          <w:sz w:val="36"/>
          <w:szCs w:val="36"/>
        </w:rPr>
        <w:t>系列（连续、组合）报道（定义同报纸、通讯社项目）。</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5.</w:t>
      </w:r>
      <w:r>
        <w:rPr>
          <w:rFonts w:ascii="仿宋_GB2312" w:eastAsia="仿宋_GB2312" w:hAnsi="楷体" w:hint="eastAsia"/>
          <w:sz w:val="36"/>
          <w:szCs w:val="36"/>
        </w:rPr>
        <w:t>新闻访谈节目（主持人与嘉宾就公众关注的新闻事件和热点话题进行讨论的谈话节目和新闻人物访谈节目，要求插播资料不超过整个节目时长的</w:t>
      </w:r>
      <w:r>
        <w:rPr>
          <w:rFonts w:ascii="仿宋_GB2312" w:eastAsia="仿宋_GB2312" w:hAnsi="楷体"/>
          <w:sz w:val="36"/>
          <w:szCs w:val="36"/>
        </w:rPr>
        <w:t>1/2</w:t>
      </w:r>
      <w:r>
        <w:rPr>
          <w:rFonts w:ascii="仿宋_GB2312" w:eastAsia="仿宋_GB2312" w:hAnsi="楷体" w:hint="eastAsia"/>
          <w:sz w:val="36"/>
          <w:szCs w:val="36"/>
        </w:rPr>
        <w:t>）。</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6.</w:t>
      </w:r>
      <w:r>
        <w:rPr>
          <w:rFonts w:ascii="仿宋_GB2312" w:eastAsia="仿宋_GB2312" w:hAnsi="楷体" w:hint="eastAsia"/>
          <w:sz w:val="36"/>
          <w:szCs w:val="36"/>
        </w:rPr>
        <w:t>新闻现场直播（指与新闻事件发生和发展同步播出，集现场报道、背景介绍与事态分析等于一体的新闻节目。要求以自采新闻现场声像为直播主体）。</w:t>
      </w:r>
    </w:p>
    <w:p w:rsidR="00EF3BB6" w:rsidRPr="0023799E" w:rsidRDefault="00EF3BB6" w:rsidP="00DA3C60">
      <w:pPr>
        <w:spacing w:line="600" w:lineRule="exact"/>
        <w:ind w:firstLineChars="200" w:firstLine="771"/>
        <w:rPr>
          <w:rFonts w:ascii="楷体" w:eastAsia="楷体" w:hAnsi="楷体"/>
          <w:sz w:val="36"/>
          <w:szCs w:val="36"/>
        </w:rPr>
      </w:pPr>
      <w:r w:rsidRPr="0023799E">
        <w:rPr>
          <w:rFonts w:ascii="楷体" w:eastAsia="楷体" w:hAnsi="楷体" w:hint="eastAsia"/>
          <w:sz w:val="36"/>
          <w:szCs w:val="36"/>
        </w:rPr>
        <w:t>（三）期刊类</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1.</w:t>
      </w:r>
      <w:r>
        <w:rPr>
          <w:rFonts w:ascii="仿宋_GB2312" w:eastAsia="仿宋_GB2312" w:hAnsi="楷体" w:hint="eastAsia"/>
          <w:sz w:val="36"/>
          <w:szCs w:val="36"/>
        </w:rPr>
        <w:t>评论。</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2.</w:t>
      </w:r>
      <w:r>
        <w:rPr>
          <w:rFonts w:ascii="仿宋_GB2312" w:eastAsia="仿宋_GB2312" w:hAnsi="楷体" w:hint="eastAsia"/>
          <w:sz w:val="36"/>
          <w:szCs w:val="36"/>
        </w:rPr>
        <w:t>通讯。</w:t>
      </w:r>
    </w:p>
    <w:p w:rsidR="00EF3BB6" w:rsidRPr="00B2340F" w:rsidRDefault="00EF3BB6" w:rsidP="00DA3C60">
      <w:pPr>
        <w:spacing w:line="600" w:lineRule="exact"/>
        <w:ind w:firstLineChars="200" w:firstLine="771"/>
        <w:rPr>
          <w:rFonts w:ascii="楷体" w:eastAsia="楷体" w:hAnsi="楷体"/>
          <w:sz w:val="36"/>
          <w:szCs w:val="36"/>
        </w:rPr>
      </w:pPr>
      <w:r w:rsidRPr="00B2340F">
        <w:rPr>
          <w:rFonts w:ascii="楷体" w:eastAsia="楷体" w:hAnsi="楷体" w:hint="eastAsia"/>
          <w:sz w:val="36"/>
          <w:szCs w:val="36"/>
        </w:rPr>
        <w:t>（四）网络</w:t>
      </w:r>
      <w:r>
        <w:rPr>
          <w:rFonts w:ascii="楷体" w:eastAsia="楷体" w:hAnsi="楷体" w:hint="eastAsia"/>
          <w:sz w:val="36"/>
          <w:szCs w:val="36"/>
        </w:rPr>
        <w:t>（新媒体）</w:t>
      </w:r>
      <w:r w:rsidRPr="00B2340F">
        <w:rPr>
          <w:rFonts w:ascii="楷体" w:eastAsia="楷体" w:hAnsi="楷体" w:hint="eastAsia"/>
          <w:sz w:val="36"/>
          <w:szCs w:val="36"/>
        </w:rPr>
        <w:t>类</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1.</w:t>
      </w:r>
      <w:r>
        <w:rPr>
          <w:rFonts w:ascii="仿宋_GB2312" w:eastAsia="仿宋_GB2312" w:hAnsi="楷体" w:hint="eastAsia"/>
          <w:sz w:val="36"/>
          <w:szCs w:val="36"/>
        </w:rPr>
        <w:t>新闻评论（必须是新闻网站、新媒体首发的原创评论）。</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2.</w:t>
      </w:r>
      <w:r>
        <w:rPr>
          <w:rFonts w:ascii="仿宋_GB2312" w:eastAsia="仿宋_GB2312" w:hAnsi="楷体" w:hint="eastAsia"/>
          <w:sz w:val="36"/>
          <w:szCs w:val="36"/>
        </w:rPr>
        <w:t>新闻专题（用图片、文字、音视频、</w:t>
      </w:r>
      <w:r>
        <w:rPr>
          <w:rFonts w:ascii="仿宋_GB2312" w:eastAsia="仿宋_GB2312" w:hAnsi="楷体"/>
          <w:sz w:val="36"/>
          <w:szCs w:val="36"/>
        </w:rPr>
        <w:t>flash</w:t>
      </w:r>
      <w:r>
        <w:rPr>
          <w:rFonts w:ascii="仿宋_GB2312" w:eastAsia="仿宋_GB2312" w:hAnsi="楷体" w:hint="eastAsia"/>
          <w:sz w:val="36"/>
          <w:szCs w:val="36"/>
        </w:rPr>
        <w:t>等多媒体手段和多种新闻体裁从不同角度全面报道同一新闻事件或同一新闻主题的作品）。</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3.</w:t>
      </w:r>
      <w:r>
        <w:rPr>
          <w:rFonts w:ascii="仿宋_GB2312" w:eastAsia="仿宋_GB2312" w:hAnsi="楷体" w:hint="eastAsia"/>
          <w:sz w:val="36"/>
          <w:szCs w:val="36"/>
        </w:rPr>
        <w:t>新闻访谈（主持人与嘉宾就公众关注的新闻事件或热点话题进行讨论的在线访谈作品，含在线人物访谈，形式不限）。</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4.</w:t>
      </w:r>
      <w:r>
        <w:rPr>
          <w:rFonts w:ascii="仿宋_GB2312" w:eastAsia="仿宋_GB2312" w:hAnsi="楷体" w:hint="eastAsia"/>
          <w:sz w:val="36"/>
          <w:szCs w:val="36"/>
        </w:rPr>
        <w:t>其他网络新闻作品（以上</w:t>
      </w:r>
      <w:r>
        <w:rPr>
          <w:rFonts w:ascii="仿宋_GB2312" w:eastAsia="仿宋_GB2312" w:hAnsi="楷体"/>
          <w:sz w:val="36"/>
          <w:szCs w:val="36"/>
        </w:rPr>
        <w:t>3</w:t>
      </w:r>
      <w:r>
        <w:rPr>
          <w:rFonts w:ascii="仿宋_GB2312" w:eastAsia="仿宋_GB2312" w:hAnsi="楷体" w:hint="eastAsia"/>
          <w:sz w:val="36"/>
          <w:szCs w:val="36"/>
        </w:rPr>
        <w:t>类网络新闻作品以外的网络新闻作品）。</w:t>
      </w:r>
    </w:p>
    <w:p w:rsidR="00EF3BB6" w:rsidRDefault="00EF3BB6" w:rsidP="00DA3C60">
      <w:pPr>
        <w:spacing w:line="600" w:lineRule="exact"/>
        <w:ind w:firstLineChars="200" w:firstLine="771"/>
        <w:rPr>
          <w:rFonts w:ascii="楷体" w:eastAsia="楷体" w:hAnsi="楷体"/>
          <w:sz w:val="36"/>
          <w:szCs w:val="36"/>
        </w:rPr>
      </w:pPr>
      <w:r w:rsidRPr="00CF0D58">
        <w:rPr>
          <w:rFonts w:ascii="楷体" w:eastAsia="楷体" w:hAnsi="楷体" w:hint="eastAsia"/>
          <w:sz w:val="36"/>
          <w:szCs w:val="36"/>
        </w:rPr>
        <w:t>（五）媒体融合类</w:t>
      </w:r>
    </w:p>
    <w:p w:rsidR="00EF3BB6" w:rsidRDefault="00EF3BB6" w:rsidP="00DA3C60">
      <w:pPr>
        <w:spacing w:line="600" w:lineRule="exact"/>
        <w:ind w:firstLineChars="200" w:firstLine="771"/>
        <w:rPr>
          <w:rFonts w:ascii="仿宋_GB2312" w:eastAsia="仿宋_GB2312" w:hAnsi="楷体"/>
          <w:sz w:val="36"/>
          <w:szCs w:val="36"/>
        </w:rPr>
      </w:pPr>
      <w:r w:rsidRPr="000535A3">
        <w:rPr>
          <w:rFonts w:ascii="仿宋_GB2312" w:eastAsia="仿宋_GB2312" w:hAnsi="楷体"/>
          <w:sz w:val="36"/>
          <w:szCs w:val="36"/>
        </w:rPr>
        <w:t>1.</w:t>
      </w:r>
      <w:r w:rsidRPr="000535A3">
        <w:rPr>
          <w:rFonts w:ascii="仿宋_GB2312" w:eastAsia="仿宋_GB2312" w:hAnsi="楷体" w:hint="eastAsia"/>
          <w:sz w:val="36"/>
          <w:szCs w:val="36"/>
        </w:rPr>
        <w:t>短视频新闻</w:t>
      </w:r>
      <w:r>
        <w:rPr>
          <w:rFonts w:ascii="仿宋_GB2312" w:eastAsia="仿宋_GB2312" w:hAnsi="楷体" w:hint="eastAsia"/>
          <w:sz w:val="36"/>
          <w:szCs w:val="36"/>
        </w:rPr>
        <w:t>（在移动端发布的视频新闻，一般在</w:t>
      </w:r>
      <w:r>
        <w:rPr>
          <w:rFonts w:ascii="仿宋_GB2312" w:eastAsia="仿宋_GB2312" w:hAnsi="楷体"/>
          <w:sz w:val="36"/>
          <w:szCs w:val="36"/>
        </w:rPr>
        <w:t>3</w:t>
      </w:r>
      <w:r>
        <w:rPr>
          <w:rFonts w:ascii="仿宋_GB2312" w:eastAsia="仿宋_GB2312" w:hAnsi="楷体" w:hint="eastAsia"/>
          <w:sz w:val="36"/>
          <w:szCs w:val="36"/>
        </w:rPr>
        <w:t>分钟以内）。</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2.</w:t>
      </w:r>
      <w:r>
        <w:rPr>
          <w:rFonts w:ascii="仿宋_GB2312" w:eastAsia="仿宋_GB2312" w:hAnsi="楷体" w:hint="eastAsia"/>
          <w:sz w:val="36"/>
          <w:szCs w:val="36"/>
        </w:rPr>
        <w:t>移动视频专题（单个移动专题视频或多个移动专题视频合集，含纪录片，每个视频时长一般为</w:t>
      </w:r>
      <w:r>
        <w:rPr>
          <w:rFonts w:ascii="仿宋_GB2312" w:eastAsia="仿宋_GB2312" w:hAnsi="楷体"/>
          <w:sz w:val="36"/>
          <w:szCs w:val="36"/>
        </w:rPr>
        <w:t>3</w:t>
      </w:r>
      <w:r>
        <w:rPr>
          <w:rFonts w:ascii="仿宋_GB2312" w:eastAsia="仿宋_GB2312" w:hAnsi="楷体" w:hint="eastAsia"/>
          <w:sz w:val="36"/>
          <w:szCs w:val="36"/>
        </w:rPr>
        <w:t>至</w:t>
      </w:r>
      <w:r>
        <w:rPr>
          <w:rFonts w:ascii="仿宋_GB2312" w:eastAsia="仿宋_GB2312" w:hAnsi="楷体"/>
          <w:sz w:val="36"/>
          <w:szCs w:val="36"/>
        </w:rPr>
        <w:t>8</w:t>
      </w:r>
      <w:r>
        <w:rPr>
          <w:rFonts w:ascii="仿宋_GB2312" w:eastAsia="仿宋_GB2312" w:hAnsi="楷体" w:hint="eastAsia"/>
          <w:sz w:val="36"/>
          <w:szCs w:val="36"/>
        </w:rPr>
        <w:t>分钟）。</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3.</w:t>
      </w:r>
      <w:r>
        <w:rPr>
          <w:rFonts w:ascii="仿宋_GB2312" w:eastAsia="仿宋_GB2312" w:hAnsi="楷体" w:hint="eastAsia"/>
          <w:sz w:val="36"/>
          <w:szCs w:val="36"/>
        </w:rPr>
        <w:t>移动直播（与新闻性事件的发生和发展同步采集现场信号并发布，集现场报道、背景介绍与事态分析等于一体的新闻作品。对同一新闻事件进行的间断性直播选取其中</w:t>
      </w:r>
      <w:r>
        <w:rPr>
          <w:rFonts w:ascii="仿宋_GB2312" w:eastAsia="仿宋_GB2312" w:hAnsi="楷体"/>
          <w:sz w:val="36"/>
          <w:szCs w:val="36"/>
        </w:rPr>
        <w:t>1</w:t>
      </w:r>
      <w:r>
        <w:rPr>
          <w:rFonts w:ascii="仿宋_GB2312" w:eastAsia="仿宋_GB2312" w:hAnsi="楷体" w:hint="eastAsia"/>
          <w:sz w:val="36"/>
          <w:szCs w:val="36"/>
        </w:rPr>
        <w:t>个完整直播段参评）。</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4.</w:t>
      </w:r>
      <w:r>
        <w:rPr>
          <w:rFonts w:ascii="仿宋_GB2312" w:eastAsia="仿宋_GB2312" w:hAnsi="楷体" w:hint="eastAsia"/>
          <w:sz w:val="36"/>
          <w:szCs w:val="36"/>
        </w:rPr>
        <w:t>媒体创意互动（以用户交互为主要特征，发布方与用户方形成完整传播链条的新媒体作品）。</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5.</w:t>
      </w:r>
      <w:r>
        <w:rPr>
          <w:rFonts w:ascii="仿宋_GB2312" w:eastAsia="仿宋_GB2312" w:hAnsi="楷体" w:hint="eastAsia"/>
          <w:sz w:val="36"/>
          <w:szCs w:val="36"/>
        </w:rPr>
        <w:t>融合创新（在媒体融合报道方面具有示范性，产生强烈社会反响的重大创新新闻作品）。</w:t>
      </w:r>
    </w:p>
    <w:p w:rsidR="00EF3BB6" w:rsidRDefault="00EF3BB6" w:rsidP="00DA3C60">
      <w:pPr>
        <w:spacing w:line="600" w:lineRule="exact"/>
        <w:ind w:firstLineChars="200" w:firstLine="771"/>
        <w:rPr>
          <w:rFonts w:ascii="黑体" w:eastAsia="黑体" w:hAnsi="黑体"/>
          <w:sz w:val="36"/>
          <w:szCs w:val="36"/>
        </w:rPr>
      </w:pPr>
      <w:r w:rsidRPr="005166AB">
        <w:rPr>
          <w:rFonts w:ascii="黑体" w:eastAsia="黑体" w:hAnsi="黑体" w:hint="eastAsia"/>
          <w:sz w:val="36"/>
          <w:szCs w:val="36"/>
        </w:rPr>
        <w:t>四、评选标准</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hint="eastAsia"/>
          <w:sz w:val="36"/>
          <w:szCs w:val="36"/>
        </w:rPr>
        <w:t>坚持以习近平新时代中国特色社会主义思想为指导，牢牢把握正确舆论导向，立足福建科学发展的实践，主题突出，题材重大，特色鲜明；内容准确、真实，新闻性、时效性强；语言生动活泼，制作精良，感染力强，为人民群众喜闻乐见。</w:t>
      </w:r>
    </w:p>
    <w:p w:rsidR="00EF3BB6" w:rsidRPr="001C605B" w:rsidRDefault="00EF3BB6" w:rsidP="00DA3C60">
      <w:pPr>
        <w:spacing w:line="600" w:lineRule="exact"/>
        <w:ind w:firstLineChars="200" w:firstLine="771"/>
        <w:rPr>
          <w:rFonts w:ascii="黑体" w:eastAsia="黑体" w:hAnsi="黑体"/>
          <w:sz w:val="36"/>
          <w:szCs w:val="36"/>
        </w:rPr>
      </w:pPr>
      <w:r w:rsidRPr="001C605B">
        <w:rPr>
          <w:rFonts w:ascii="黑体" w:eastAsia="黑体" w:hAnsi="黑体" w:hint="eastAsia"/>
          <w:sz w:val="36"/>
          <w:szCs w:val="36"/>
        </w:rPr>
        <w:t>五、参评数额</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1.</w:t>
      </w:r>
      <w:r>
        <w:rPr>
          <w:rFonts w:ascii="仿宋_GB2312" w:eastAsia="仿宋_GB2312" w:hAnsi="楷体" w:hint="eastAsia"/>
          <w:sz w:val="36"/>
          <w:szCs w:val="36"/>
        </w:rPr>
        <w:t>人民日报、新华社、光明日报、经济日报、中国日报、中新社驻闽机构，各推荐不超过</w:t>
      </w:r>
      <w:r>
        <w:rPr>
          <w:rFonts w:ascii="仿宋_GB2312" w:eastAsia="仿宋_GB2312" w:hAnsi="楷体"/>
          <w:sz w:val="36"/>
          <w:szCs w:val="36"/>
        </w:rPr>
        <w:t>10</w:t>
      </w:r>
      <w:r>
        <w:rPr>
          <w:rFonts w:ascii="仿宋_GB2312" w:eastAsia="仿宋_GB2312" w:hAnsi="楷体" w:hint="eastAsia"/>
          <w:sz w:val="36"/>
          <w:szCs w:val="36"/>
        </w:rPr>
        <w:t>件；中央广播电视总台驻闽机构推荐</w:t>
      </w:r>
      <w:r>
        <w:rPr>
          <w:rFonts w:ascii="仿宋_GB2312" w:eastAsia="仿宋_GB2312" w:hAnsi="楷体"/>
          <w:sz w:val="36"/>
          <w:szCs w:val="36"/>
        </w:rPr>
        <w:t>20</w:t>
      </w:r>
      <w:r>
        <w:rPr>
          <w:rFonts w:ascii="仿宋_GB2312" w:eastAsia="仿宋_GB2312" w:hAnsi="楷体" w:hint="eastAsia"/>
          <w:sz w:val="36"/>
          <w:szCs w:val="36"/>
        </w:rPr>
        <w:t>件（广播类、电视类各</w:t>
      </w:r>
      <w:r>
        <w:rPr>
          <w:rFonts w:ascii="仿宋_GB2312" w:eastAsia="仿宋_GB2312" w:hAnsi="楷体"/>
          <w:sz w:val="36"/>
          <w:szCs w:val="36"/>
        </w:rPr>
        <w:t>10</w:t>
      </w:r>
      <w:r>
        <w:rPr>
          <w:rFonts w:ascii="仿宋_GB2312" w:eastAsia="仿宋_GB2312" w:hAnsi="楷体" w:hint="eastAsia"/>
          <w:sz w:val="36"/>
          <w:szCs w:val="36"/>
        </w:rPr>
        <w:t>件）。</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2.</w:t>
      </w:r>
      <w:r>
        <w:rPr>
          <w:rFonts w:ascii="仿宋_GB2312" w:eastAsia="仿宋_GB2312" w:hAnsi="楷体" w:hint="eastAsia"/>
          <w:sz w:val="36"/>
          <w:szCs w:val="36"/>
        </w:rPr>
        <w:t>人民网、新华网、大公文汇传媒集团、香港商报驻闽机构各推荐不超过</w:t>
      </w:r>
      <w:r>
        <w:rPr>
          <w:rFonts w:ascii="仿宋_GB2312" w:eastAsia="仿宋_GB2312" w:hAnsi="楷体"/>
          <w:sz w:val="36"/>
          <w:szCs w:val="36"/>
        </w:rPr>
        <w:t>5</w:t>
      </w:r>
      <w:r>
        <w:rPr>
          <w:rFonts w:ascii="仿宋_GB2312" w:eastAsia="仿宋_GB2312" w:hAnsi="楷体" w:hint="eastAsia"/>
          <w:sz w:val="36"/>
          <w:szCs w:val="36"/>
        </w:rPr>
        <w:t>件。</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3.</w:t>
      </w:r>
      <w:r w:rsidRPr="002F22B7">
        <w:rPr>
          <w:rFonts w:ascii="仿宋_GB2312" w:eastAsia="仿宋_GB2312" w:hAnsi="楷体"/>
          <w:sz w:val="36"/>
          <w:szCs w:val="36"/>
        </w:rPr>
        <w:t xml:space="preserve"> </w:t>
      </w:r>
      <w:r>
        <w:rPr>
          <w:rFonts w:ascii="仿宋_GB2312" w:eastAsia="仿宋_GB2312" w:hAnsi="楷体" w:hint="eastAsia"/>
          <w:sz w:val="36"/>
          <w:szCs w:val="36"/>
        </w:rPr>
        <w:t>科技日报、人民政协报、工人日报、中国青年报、中国妇女报、农民日报、法治日报、人民法院报、海峡之声电台、香港紫荆杂志驻闽机构各推荐不超过</w:t>
      </w:r>
      <w:r>
        <w:rPr>
          <w:rFonts w:ascii="仿宋_GB2312" w:eastAsia="仿宋_GB2312" w:hAnsi="楷体"/>
          <w:sz w:val="36"/>
          <w:szCs w:val="36"/>
        </w:rPr>
        <w:t>2</w:t>
      </w:r>
      <w:r>
        <w:rPr>
          <w:rFonts w:ascii="仿宋_GB2312" w:eastAsia="仿宋_GB2312" w:hAnsi="楷体" w:hint="eastAsia"/>
          <w:sz w:val="36"/>
          <w:szCs w:val="36"/>
        </w:rPr>
        <w:t>件。</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4.</w:t>
      </w:r>
      <w:r>
        <w:rPr>
          <w:rFonts w:ascii="仿宋_GB2312" w:eastAsia="仿宋_GB2312" w:hAnsi="楷体" w:hint="eastAsia"/>
          <w:sz w:val="36"/>
          <w:szCs w:val="36"/>
        </w:rPr>
        <w:t>其他中央新闻单位驻闽机构各推荐</w:t>
      </w:r>
      <w:r>
        <w:rPr>
          <w:rFonts w:ascii="仿宋_GB2312" w:eastAsia="仿宋_GB2312" w:hAnsi="楷体"/>
          <w:sz w:val="36"/>
          <w:szCs w:val="36"/>
        </w:rPr>
        <w:t>1</w:t>
      </w:r>
      <w:r>
        <w:rPr>
          <w:rFonts w:ascii="仿宋_GB2312" w:eastAsia="仿宋_GB2312" w:hAnsi="楷体" w:hint="eastAsia"/>
          <w:sz w:val="36"/>
          <w:szCs w:val="36"/>
        </w:rPr>
        <w:t>件。</w:t>
      </w:r>
    </w:p>
    <w:p w:rsidR="00EF3BB6" w:rsidRPr="002F22B7"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5.</w:t>
      </w:r>
      <w:r>
        <w:rPr>
          <w:rFonts w:ascii="仿宋_GB2312" w:eastAsia="仿宋_GB2312" w:hAnsi="楷体" w:hint="eastAsia"/>
          <w:sz w:val="36"/>
          <w:szCs w:val="36"/>
        </w:rPr>
        <w:t>省纪委宣传部推荐相关中央新闻单位反腐倡廉主题的新闻作品</w:t>
      </w:r>
      <w:r>
        <w:rPr>
          <w:rFonts w:ascii="仿宋_GB2312" w:eastAsia="仿宋_GB2312" w:hAnsi="楷体"/>
          <w:sz w:val="36"/>
          <w:szCs w:val="36"/>
        </w:rPr>
        <w:t>15</w:t>
      </w:r>
      <w:r>
        <w:rPr>
          <w:rFonts w:ascii="仿宋_GB2312" w:eastAsia="仿宋_GB2312" w:hAnsi="楷体" w:hint="eastAsia"/>
          <w:sz w:val="36"/>
          <w:szCs w:val="36"/>
        </w:rPr>
        <w:t>件，不与前</w:t>
      </w:r>
      <w:r>
        <w:rPr>
          <w:rFonts w:ascii="仿宋_GB2312" w:eastAsia="仿宋_GB2312" w:hAnsi="楷体"/>
          <w:sz w:val="36"/>
          <w:szCs w:val="36"/>
        </w:rPr>
        <w:t>4</w:t>
      </w:r>
      <w:r>
        <w:rPr>
          <w:rFonts w:ascii="仿宋_GB2312" w:eastAsia="仿宋_GB2312" w:hAnsi="楷体" w:hint="eastAsia"/>
          <w:sz w:val="36"/>
          <w:szCs w:val="36"/>
        </w:rPr>
        <w:t>类中央新闻单位推荐的作品重复。</w:t>
      </w:r>
    </w:p>
    <w:p w:rsidR="00EF3BB6" w:rsidRPr="00511F16" w:rsidRDefault="00EF3BB6" w:rsidP="00DA3C60">
      <w:pPr>
        <w:spacing w:line="600" w:lineRule="exact"/>
        <w:ind w:firstLineChars="200" w:firstLine="771"/>
        <w:rPr>
          <w:rFonts w:ascii="黑体" w:eastAsia="黑体" w:hAnsi="黑体"/>
          <w:sz w:val="36"/>
          <w:szCs w:val="36"/>
        </w:rPr>
      </w:pPr>
      <w:r w:rsidRPr="00511F16">
        <w:rPr>
          <w:rFonts w:ascii="黑体" w:eastAsia="黑体" w:hAnsi="黑体" w:hint="eastAsia"/>
          <w:sz w:val="36"/>
          <w:szCs w:val="36"/>
        </w:rPr>
        <w:t>六、报送要求</w:t>
      </w:r>
    </w:p>
    <w:p w:rsidR="00EF3BB6" w:rsidRPr="007361C3"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hint="eastAsia"/>
          <w:sz w:val="36"/>
          <w:szCs w:val="36"/>
        </w:rPr>
        <w:t>所有参评作品文字材料的打印件及复印件均请用</w:t>
      </w:r>
      <w:r w:rsidRPr="007361C3">
        <w:rPr>
          <w:rFonts w:ascii="仿宋_GB2312" w:eastAsia="仿宋_GB2312" w:hAnsi="楷体"/>
          <w:sz w:val="36"/>
          <w:szCs w:val="36"/>
        </w:rPr>
        <w:t>A4</w:t>
      </w:r>
      <w:r w:rsidRPr="007361C3">
        <w:rPr>
          <w:rFonts w:ascii="仿宋_GB2312" w:eastAsia="仿宋_GB2312" w:hAnsi="楷体" w:hint="eastAsia"/>
          <w:sz w:val="36"/>
          <w:szCs w:val="36"/>
        </w:rPr>
        <w:t>或</w:t>
      </w:r>
      <w:r w:rsidRPr="007361C3">
        <w:rPr>
          <w:rFonts w:ascii="仿宋_GB2312" w:eastAsia="仿宋_GB2312" w:hAnsi="楷体"/>
          <w:sz w:val="36"/>
          <w:szCs w:val="36"/>
        </w:rPr>
        <w:t>A3</w:t>
      </w:r>
      <w:r w:rsidRPr="007361C3">
        <w:rPr>
          <w:rFonts w:ascii="仿宋_GB2312" w:eastAsia="仿宋_GB2312" w:hAnsi="楷体" w:hint="eastAsia"/>
          <w:sz w:val="36"/>
          <w:szCs w:val="36"/>
        </w:rPr>
        <w:t>纸。</w:t>
      </w:r>
    </w:p>
    <w:p w:rsidR="00EF3BB6" w:rsidRPr="007361C3"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sz w:val="36"/>
          <w:szCs w:val="36"/>
        </w:rPr>
        <w:t>1</w:t>
      </w:r>
      <w:r w:rsidRPr="007361C3">
        <w:rPr>
          <w:rFonts w:ascii="仿宋_GB2312" w:eastAsia="仿宋_GB2312" w:hAnsi="楷体" w:hint="eastAsia"/>
          <w:sz w:val="36"/>
          <w:szCs w:val="36"/>
        </w:rPr>
        <w:t>．每件作品须报送</w:t>
      </w:r>
      <w:r w:rsidRPr="007361C3">
        <w:rPr>
          <w:rFonts w:ascii="仿宋_GB2312" w:eastAsia="仿宋_GB2312" w:hAnsi="楷体"/>
          <w:sz w:val="36"/>
          <w:szCs w:val="36"/>
        </w:rPr>
        <w:t>16</w:t>
      </w:r>
      <w:r w:rsidRPr="007361C3">
        <w:rPr>
          <w:rFonts w:ascii="仿宋_GB2312" w:eastAsia="仿宋_GB2312" w:hAnsi="楷体" w:hint="eastAsia"/>
          <w:sz w:val="36"/>
          <w:szCs w:val="36"/>
        </w:rPr>
        <w:t>套文字材料。报纸、期刊、通讯社作品须是清晰的作品复印件；广播、电视、网络作品须是文字打印稿；媒体融合作品需另附纸提供参评作品二维码。</w:t>
      </w:r>
    </w:p>
    <w:p w:rsidR="00EF3BB6" w:rsidRPr="007361C3"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sz w:val="36"/>
          <w:szCs w:val="36"/>
        </w:rPr>
        <w:t>2</w:t>
      </w:r>
      <w:r w:rsidRPr="007361C3">
        <w:rPr>
          <w:rFonts w:ascii="仿宋_GB2312" w:eastAsia="仿宋_GB2312" w:hAnsi="楷体" w:hint="eastAsia"/>
          <w:sz w:val="36"/>
          <w:szCs w:val="36"/>
        </w:rPr>
        <w:t>．每套文字材料前请附上推荐表（附件</w:t>
      </w:r>
      <w:r w:rsidRPr="007361C3">
        <w:rPr>
          <w:rFonts w:ascii="仿宋_GB2312" w:eastAsia="仿宋_GB2312" w:hAnsi="楷体"/>
          <w:sz w:val="36"/>
          <w:szCs w:val="36"/>
        </w:rPr>
        <w:t>2</w:t>
      </w:r>
      <w:r w:rsidRPr="007361C3">
        <w:rPr>
          <w:rFonts w:ascii="仿宋_GB2312" w:eastAsia="仿宋_GB2312" w:hAnsi="楷体" w:hint="eastAsia"/>
          <w:sz w:val="36"/>
          <w:szCs w:val="36"/>
        </w:rPr>
        <w:t>或</w:t>
      </w:r>
      <w:r w:rsidRPr="007361C3">
        <w:rPr>
          <w:rFonts w:ascii="仿宋_GB2312" w:eastAsia="仿宋_GB2312" w:hAnsi="楷体"/>
          <w:sz w:val="36"/>
          <w:szCs w:val="36"/>
        </w:rPr>
        <w:t>3</w:t>
      </w:r>
      <w:r w:rsidRPr="007361C3">
        <w:rPr>
          <w:rFonts w:ascii="仿宋_GB2312" w:eastAsia="仿宋_GB2312" w:hAnsi="楷体" w:hint="eastAsia"/>
          <w:sz w:val="36"/>
          <w:szCs w:val="36"/>
        </w:rPr>
        <w:t>），与文字材料装订在一起。推荐表上的核定序号由评奖办公室填写。</w:t>
      </w:r>
    </w:p>
    <w:p w:rsidR="00EF3BB6"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sz w:val="36"/>
          <w:szCs w:val="36"/>
        </w:rPr>
        <w:t>3</w:t>
      </w:r>
      <w:r>
        <w:rPr>
          <w:rFonts w:ascii="仿宋_GB2312" w:eastAsia="仿宋_GB2312" w:hAnsi="楷体"/>
          <w:sz w:val="36"/>
          <w:szCs w:val="36"/>
        </w:rPr>
        <w:t>.</w:t>
      </w:r>
      <w:r w:rsidRPr="00D27BEB">
        <w:rPr>
          <w:rFonts w:ascii="仿宋_GB2312" w:eastAsia="仿宋_GB2312" w:hAnsi="楷体"/>
          <w:sz w:val="36"/>
          <w:szCs w:val="36"/>
        </w:rPr>
        <w:t xml:space="preserve"> </w:t>
      </w:r>
      <w:r>
        <w:rPr>
          <w:rFonts w:ascii="仿宋_GB2312" w:eastAsia="仿宋_GB2312" w:hAnsi="楷体" w:hint="eastAsia"/>
          <w:sz w:val="36"/>
          <w:szCs w:val="36"/>
        </w:rPr>
        <w:t>报刊作品每件须附报刊原样</w:t>
      </w:r>
      <w:r>
        <w:rPr>
          <w:rFonts w:ascii="仿宋_GB2312" w:eastAsia="仿宋_GB2312" w:hAnsi="楷体"/>
          <w:sz w:val="36"/>
          <w:szCs w:val="36"/>
        </w:rPr>
        <w:t>1</w:t>
      </w:r>
      <w:r>
        <w:rPr>
          <w:rFonts w:ascii="仿宋_GB2312" w:eastAsia="仿宋_GB2312" w:hAnsi="楷体" w:hint="eastAsia"/>
          <w:sz w:val="36"/>
          <w:szCs w:val="36"/>
        </w:rPr>
        <w:t>份（或含报刊头版、封面、版权页、目录页和作品所在版面的复印件）。</w:t>
      </w:r>
    </w:p>
    <w:p w:rsidR="00EF3BB6" w:rsidRPr="007361C3"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4.</w:t>
      </w:r>
      <w:r w:rsidRPr="007361C3">
        <w:rPr>
          <w:rFonts w:ascii="仿宋_GB2312" w:eastAsia="仿宋_GB2312" w:hAnsi="楷体" w:hint="eastAsia"/>
          <w:sz w:val="36"/>
          <w:szCs w:val="36"/>
        </w:rPr>
        <w:t>广播电视参评作品须报送</w:t>
      </w:r>
      <w:r w:rsidRPr="007361C3">
        <w:rPr>
          <w:rFonts w:ascii="仿宋_GB2312" w:eastAsia="仿宋_GB2312" w:hAnsi="楷体"/>
          <w:sz w:val="36"/>
          <w:szCs w:val="36"/>
        </w:rPr>
        <w:t>1</w:t>
      </w:r>
      <w:r w:rsidRPr="007361C3">
        <w:rPr>
          <w:rFonts w:ascii="仿宋_GB2312" w:eastAsia="仿宋_GB2312" w:hAnsi="楷体" w:hint="eastAsia"/>
          <w:sz w:val="36"/>
          <w:szCs w:val="36"/>
        </w:rPr>
        <w:t>套完整播出节目。广播节目请复制成</w:t>
      </w:r>
      <w:r w:rsidRPr="007361C3">
        <w:rPr>
          <w:rFonts w:ascii="仿宋_GB2312" w:eastAsia="仿宋_GB2312" w:hAnsi="楷体"/>
          <w:sz w:val="36"/>
          <w:szCs w:val="36"/>
        </w:rPr>
        <w:t>CD</w:t>
      </w:r>
      <w:r w:rsidRPr="007361C3">
        <w:rPr>
          <w:rFonts w:ascii="仿宋_GB2312" w:eastAsia="仿宋_GB2312" w:hAnsi="楷体" w:hint="eastAsia"/>
          <w:sz w:val="36"/>
          <w:szCs w:val="36"/>
        </w:rPr>
        <w:t>，电视节目请刻录成适用于</w:t>
      </w:r>
      <w:r w:rsidRPr="007361C3">
        <w:rPr>
          <w:rFonts w:ascii="仿宋_GB2312" w:eastAsia="仿宋_GB2312" w:hAnsi="楷体"/>
          <w:sz w:val="36"/>
          <w:szCs w:val="36"/>
        </w:rPr>
        <w:t>DVD</w:t>
      </w:r>
      <w:r w:rsidRPr="007361C3">
        <w:rPr>
          <w:rFonts w:ascii="仿宋_GB2312" w:eastAsia="仿宋_GB2312" w:hAnsi="楷体" w:hint="eastAsia"/>
          <w:sz w:val="36"/>
          <w:szCs w:val="36"/>
        </w:rPr>
        <w:t>机播放的视频光盘，同一单位的作品可刻在同一张盘内。</w:t>
      </w:r>
    </w:p>
    <w:p w:rsidR="00EF3BB6" w:rsidRPr="007361C3"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5.</w:t>
      </w:r>
      <w:r w:rsidRPr="007361C3">
        <w:rPr>
          <w:rFonts w:ascii="仿宋_GB2312" w:eastAsia="仿宋_GB2312" w:hAnsi="楷体" w:hint="eastAsia"/>
          <w:sz w:val="36"/>
          <w:szCs w:val="36"/>
        </w:rPr>
        <w:t>系列（连续、组合）报道参评项目须附上</w:t>
      </w:r>
      <w:r w:rsidRPr="007361C3">
        <w:rPr>
          <w:rFonts w:ascii="仿宋_GB2312" w:eastAsia="仿宋_GB2312" w:hAnsi="楷体"/>
          <w:sz w:val="36"/>
          <w:szCs w:val="36"/>
        </w:rPr>
        <w:t>3</w:t>
      </w:r>
      <w:r w:rsidRPr="007361C3">
        <w:rPr>
          <w:rFonts w:ascii="仿宋_GB2312" w:eastAsia="仿宋_GB2312" w:hAnsi="楷体" w:hint="eastAsia"/>
          <w:sz w:val="36"/>
          <w:szCs w:val="36"/>
        </w:rPr>
        <w:t>件代表作。</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6.</w:t>
      </w:r>
      <w:r>
        <w:rPr>
          <w:rFonts w:ascii="仿宋_GB2312" w:eastAsia="仿宋_GB2312" w:hAnsi="楷体" w:hint="eastAsia"/>
          <w:sz w:val="36"/>
          <w:szCs w:val="36"/>
        </w:rPr>
        <w:t>以外国语言刊播的作品，须附上中文翻译。</w:t>
      </w:r>
    </w:p>
    <w:p w:rsidR="00EF3BB6"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sz w:val="36"/>
          <w:szCs w:val="36"/>
        </w:rPr>
        <w:t>7.</w:t>
      </w:r>
      <w:r w:rsidRPr="007361C3">
        <w:rPr>
          <w:rFonts w:ascii="仿宋_GB2312" w:eastAsia="仿宋_GB2312" w:hAnsi="楷体" w:hint="eastAsia"/>
          <w:sz w:val="36"/>
          <w:szCs w:val="36"/>
        </w:rPr>
        <w:t>各单位须填写一份《</w:t>
      </w:r>
      <w:r w:rsidRPr="007361C3">
        <w:rPr>
          <w:rFonts w:ascii="仿宋_GB2312" w:eastAsia="仿宋_GB2312" w:hAnsi="楷体"/>
          <w:sz w:val="36"/>
          <w:szCs w:val="36"/>
        </w:rPr>
        <w:t>20</w:t>
      </w:r>
      <w:r>
        <w:rPr>
          <w:rFonts w:ascii="仿宋_GB2312" w:eastAsia="仿宋_GB2312" w:hAnsi="楷体"/>
          <w:sz w:val="36"/>
          <w:szCs w:val="36"/>
        </w:rPr>
        <w:t>20</w:t>
      </w:r>
      <w:r w:rsidRPr="007361C3">
        <w:rPr>
          <w:rFonts w:ascii="仿宋_GB2312" w:eastAsia="仿宋_GB2312" w:hAnsi="楷体" w:hint="eastAsia"/>
          <w:sz w:val="36"/>
          <w:szCs w:val="36"/>
        </w:rPr>
        <w:t>年度</w:t>
      </w:r>
      <w:r>
        <w:rPr>
          <w:rFonts w:ascii="仿宋_GB2312" w:eastAsia="仿宋_GB2312" w:hAnsi="楷体" w:hint="eastAsia"/>
          <w:sz w:val="36"/>
          <w:szCs w:val="36"/>
        </w:rPr>
        <w:t>福建新闻奖</w:t>
      </w:r>
      <w:r w:rsidRPr="007361C3">
        <w:rPr>
          <w:rFonts w:ascii="仿宋_GB2312" w:eastAsia="仿宋_GB2312" w:hAnsi="楷体" w:hint="eastAsia"/>
          <w:sz w:val="36"/>
          <w:szCs w:val="36"/>
        </w:rPr>
        <w:t>中央境外媒体作品系列评选活动推荐作品目录》（附件</w:t>
      </w:r>
      <w:r w:rsidRPr="007361C3">
        <w:rPr>
          <w:rFonts w:ascii="仿宋_GB2312" w:eastAsia="仿宋_GB2312" w:hAnsi="楷体"/>
          <w:sz w:val="36"/>
          <w:szCs w:val="36"/>
        </w:rPr>
        <w:t>1</w:t>
      </w:r>
      <w:r w:rsidRPr="007361C3">
        <w:rPr>
          <w:rFonts w:ascii="仿宋_GB2312" w:eastAsia="仿宋_GB2312" w:hAnsi="楷体" w:hint="eastAsia"/>
          <w:sz w:val="36"/>
          <w:szCs w:val="36"/>
        </w:rPr>
        <w:t>）并加盖单位公章；无单位公章的，由负责人签名，否则视为无效推荐。</w:t>
      </w:r>
    </w:p>
    <w:p w:rsidR="00EF3BB6" w:rsidRPr="007361C3" w:rsidRDefault="00EF3BB6" w:rsidP="00DA3C60">
      <w:pPr>
        <w:spacing w:line="600" w:lineRule="exact"/>
        <w:ind w:firstLineChars="200" w:firstLine="771"/>
        <w:rPr>
          <w:rFonts w:ascii="仿宋_GB2312" w:eastAsia="仿宋_GB2312" w:hAnsi="楷体"/>
          <w:sz w:val="36"/>
          <w:szCs w:val="36"/>
        </w:rPr>
      </w:pPr>
      <w:r>
        <w:rPr>
          <w:rFonts w:ascii="仿宋_GB2312" w:eastAsia="仿宋_GB2312" w:hAnsi="楷体" w:hint="eastAsia"/>
          <w:sz w:val="36"/>
          <w:szCs w:val="36"/>
        </w:rPr>
        <w:t>作品目录请按推荐作品的重要性进行排序。</w:t>
      </w:r>
    </w:p>
    <w:p w:rsidR="00EF3BB6" w:rsidRPr="007361C3" w:rsidRDefault="00EF3BB6" w:rsidP="00DA3C60">
      <w:pPr>
        <w:spacing w:line="600" w:lineRule="exact"/>
        <w:ind w:firstLineChars="200" w:firstLine="771"/>
        <w:rPr>
          <w:rFonts w:ascii="黑体" w:eastAsia="黑体" w:hAnsi="黑体"/>
          <w:sz w:val="36"/>
          <w:szCs w:val="36"/>
        </w:rPr>
      </w:pPr>
      <w:r w:rsidRPr="007361C3">
        <w:rPr>
          <w:rFonts w:ascii="黑体" w:eastAsia="黑体" w:hAnsi="黑体" w:hint="eastAsia"/>
          <w:sz w:val="36"/>
          <w:szCs w:val="36"/>
        </w:rPr>
        <w:t>七、奖励办法</w:t>
      </w:r>
    </w:p>
    <w:p w:rsidR="00EF3BB6" w:rsidRPr="007361C3"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sz w:val="36"/>
          <w:szCs w:val="36"/>
        </w:rPr>
        <w:t>20</w:t>
      </w:r>
      <w:r>
        <w:rPr>
          <w:rFonts w:ascii="仿宋_GB2312" w:eastAsia="仿宋_GB2312" w:hAnsi="楷体"/>
          <w:sz w:val="36"/>
          <w:szCs w:val="36"/>
        </w:rPr>
        <w:t>20</w:t>
      </w:r>
      <w:r w:rsidRPr="007361C3">
        <w:rPr>
          <w:rFonts w:ascii="仿宋_GB2312" w:eastAsia="仿宋_GB2312" w:hAnsi="楷体" w:hint="eastAsia"/>
          <w:sz w:val="36"/>
          <w:szCs w:val="36"/>
        </w:rPr>
        <w:t>年度福建新闻奖中央境外媒体作品系列评选活动不收任何参评费用，共设一等奖</w:t>
      </w:r>
      <w:r w:rsidRPr="007361C3">
        <w:rPr>
          <w:rFonts w:ascii="仿宋_GB2312" w:eastAsia="仿宋_GB2312" w:hAnsi="楷体"/>
          <w:sz w:val="36"/>
          <w:szCs w:val="36"/>
        </w:rPr>
        <w:t>12</w:t>
      </w:r>
      <w:r w:rsidRPr="007361C3">
        <w:rPr>
          <w:rFonts w:ascii="仿宋_GB2312" w:eastAsia="仿宋_GB2312" w:hAnsi="楷体" w:hint="eastAsia"/>
          <w:sz w:val="36"/>
          <w:szCs w:val="36"/>
        </w:rPr>
        <w:t>件，二等奖</w:t>
      </w:r>
      <w:r w:rsidRPr="007361C3">
        <w:rPr>
          <w:rFonts w:ascii="仿宋_GB2312" w:eastAsia="仿宋_GB2312" w:hAnsi="楷体"/>
          <w:sz w:val="36"/>
          <w:szCs w:val="36"/>
        </w:rPr>
        <w:t>30</w:t>
      </w:r>
      <w:r w:rsidRPr="007361C3">
        <w:rPr>
          <w:rFonts w:ascii="仿宋_GB2312" w:eastAsia="仿宋_GB2312" w:hAnsi="楷体" w:hint="eastAsia"/>
          <w:sz w:val="36"/>
          <w:szCs w:val="36"/>
        </w:rPr>
        <w:t>件，三等奖</w:t>
      </w:r>
      <w:r w:rsidRPr="007361C3">
        <w:rPr>
          <w:rFonts w:ascii="仿宋_GB2312" w:eastAsia="仿宋_GB2312" w:hAnsi="楷体"/>
          <w:sz w:val="36"/>
          <w:szCs w:val="36"/>
        </w:rPr>
        <w:t>72</w:t>
      </w:r>
      <w:r w:rsidRPr="007361C3">
        <w:rPr>
          <w:rFonts w:ascii="仿宋_GB2312" w:eastAsia="仿宋_GB2312" w:hAnsi="楷体" w:hint="eastAsia"/>
          <w:sz w:val="36"/>
          <w:szCs w:val="36"/>
        </w:rPr>
        <w:t>件。</w:t>
      </w:r>
      <w:r>
        <w:rPr>
          <w:rFonts w:ascii="仿宋_GB2312" w:eastAsia="仿宋_GB2312" w:hAnsi="楷体" w:hint="eastAsia"/>
          <w:sz w:val="36"/>
          <w:szCs w:val="36"/>
        </w:rPr>
        <w:t>主办单位给</w:t>
      </w:r>
      <w:r w:rsidRPr="007361C3">
        <w:rPr>
          <w:rFonts w:ascii="仿宋_GB2312" w:eastAsia="仿宋_GB2312" w:hAnsi="楷体" w:hint="eastAsia"/>
          <w:sz w:val="36"/>
          <w:szCs w:val="36"/>
        </w:rPr>
        <w:t>获奖作品颁发奖金和获奖证书。</w:t>
      </w:r>
    </w:p>
    <w:p w:rsidR="00EF3BB6" w:rsidRPr="00647E83" w:rsidRDefault="00EF3BB6" w:rsidP="00DA3C60">
      <w:pPr>
        <w:spacing w:line="600" w:lineRule="exact"/>
        <w:ind w:firstLineChars="200" w:firstLine="771"/>
        <w:rPr>
          <w:rFonts w:ascii="黑体" w:eastAsia="黑体" w:hAnsi="黑体"/>
          <w:sz w:val="36"/>
          <w:szCs w:val="36"/>
        </w:rPr>
      </w:pPr>
      <w:r w:rsidRPr="00647E83">
        <w:rPr>
          <w:rFonts w:ascii="黑体" w:eastAsia="黑体" w:hAnsi="黑体" w:hint="eastAsia"/>
          <w:sz w:val="36"/>
          <w:szCs w:val="36"/>
        </w:rPr>
        <w:t>八、寄送事项</w:t>
      </w:r>
    </w:p>
    <w:p w:rsidR="00EF3BB6" w:rsidRDefault="00EF3BB6" w:rsidP="00DA3C60">
      <w:pPr>
        <w:spacing w:line="600" w:lineRule="exact"/>
        <w:ind w:firstLineChars="200" w:firstLine="771"/>
        <w:rPr>
          <w:rFonts w:ascii="仿宋_GB2312" w:eastAsia="仿宋_GB2312" w:hAnsi="楷体"/>
          <w:sz w:val="36"/>
          <w:szCs w:val="36"/>
        </w:rPr>
      </w:pPr>
      <w:r w:rsidRPr="007361C3">
        <w:rPr>
          <w:rFonts w:ascii="仿宋_GB2312" w:eastAsia="仿宋_GB2312" w:hAnsi="楷体" w:hint="eastAsia"/>
          <w:sz w:val="36"/>
          <w:szCs w:val="36"/>
        </w:rPr>
        <w:t>所有参评作品寄送截止日期为</w:t>
      </w:r>
      <w:r>
        <w:rPr>
          <w:rFonts w:ascii="仿宋_GB2312" w:eastAsia="仿宋_GB2312" w:hAnsi="楷体"/>
          <w:sz w:val="36"/>
          <w:szCs w:val="36"/>
        </w:rPr>
        <w:t>9</w:t>
      </w:r>
      <w:r w:rsidRPr="007361C3">
        <w:rPr>
          <w:rFonts w:ascii="仿宋_GB2312" w:eastAsia="仿宋_GB2312" w:hAnsi="楷体" w:hint="eastAsia"/>
          <w:sz w:val="36"/>
          <w:szCs w:val="36"/>
        </w:rPr>
        <w:t>月</w:t>
      </w:r>
      <w:r>
        <w:rPr>
          <w:rFonts w:ascii="仿宋_GB2312" w:eastAsia="仿宋_GB2312" w:hAnsi="楷体"/>
          <w:sz w:val="36"/>
          <w:szCs w:val="36"/>
        </w:rPr>
        <w:t>26</w:t>
      </w:r>
      <w:r w:rsidRPr="007361C3">
        <w:rPr>
          <w:rFonts w:ascii="仿宋_GB2312" w:eastAsia="仿宋_GB2312" w:hAnsi="楷体" w:hint="eastAsia"/>
          <w:sz w:val="36"/>
          <w:szCs w:val="36"/>
        </w:rPr>
        <w:t>日，逾期视为自动弃权。联</w:t>
      </w:r>
      <w:r w:rsidRPr="007361C3">
        <w:rPr>
          <w:rFonts w:ascii="仿宋_GB2312" w:eastAsia="仿宋_GB2312" w:hAnsi="楷体"/>
          <w:sz w:val="36"/>
          <w:szCs w:val="36"/>
        </w:rPr>
        <w:t xml:space="preserve"> </w:t>
      </w:r>
      <w:r w:rsidRPr="007361C3">
        <w:rPr>
          <w:rFonts w:ascii="仿宋_GB2312" w:eastAsia="仿宋_GB2312" w:hAnsi="楷体" w:hint="eastAsia"/>
          <w:sz w:val="36"/>
          <w:szCs w:val="36"/>
        </w:rPr>
        <w:t>系</w:t>
      </w:r>
      <w:r w:rsidRPr="007361C3">
        <w:rPr>
          <w:rFonts w:ascii="仿宋_GB2312" w:eastAsia="仿宋_GB2312" w:hAnsi="楷体"/>
          <w:sz w:val="36"/>
          <w:szCs w:val="36"/>
        </w:rPr>
        <w:t xml:space="preserve"> </w:t>
      </w:r>
      <w:r w:rsidRPr="007361C3">
        <w:rPr>
          <w:rFonts w:ascii="仿宋_GB2312" w:eastAsia="仿宋_GB2312" w:hAnsi="楷体" w:hint="eastAsia"/>
          <w:sz w:val="36"/>
          <w:szCs w:val="36"/>
        </w:rPr>
        <w:t>人：</w:t>
      </w:r>
      <w:r>
        <w:rPr>
          <w:rFonts w:ascii="仿宋_GB2312" w:eastAsia="仿宋_GB2312" w:hAnsi="楷体" w:hint="eastAsia"/>
          <w:sz w:val="36"/>
          <w:szCs w:val="36"/>
        </w:rPr>
        <w:t>陈国文、王玥</w:t>
      </w:r>
      <w:r w:rsidRPr="007361C3">
        <w:rPr>
          <w:rFonts w:ascii="仿宋_GB2312" w:eastAsia="仿宋_GB2312" w:hAnsi="楷体" w:hint="eastAsia"/>
          <w:sz w:val="36"/>
          <w:szCs w:val="36"/>
        </w:rPr>
        <w:t>，电话：</w:t>
      </w:r>
      <w:r w:rsidRPr="007361C3">
        <w:rPr>
          <w:rFonts w:ascii="仿宋_GB2312" w:eastAsia="仿宋_GB2312" w:hAnsi="楷体"/>
          <w:sz w:val="36"/>
          <w:szCs w:val="36"/>
        </w:rPr>
        <w:t>0591-87095</w:t>
      </w:r>
      <w:r>
        <w:rPr>
          <w:rFonts w:ascii="仿宋_GB2312" w:eastAsia="仿宋_GB2312" w:hAnsi="楷体"/>
          <w:sz w:val="36"/>
          <w:szCs w:val="36"/>
        </w:rPr>
        <w:t>345</w:t>
      </w:r>
      <w:r>
        <w:rPr>
          <w:rFonts w:ascii="仿宋_GB2312" w:eastAsia="仿宋_GB2312" w:hAnsi="楷体" w:hint="eastAsia"/>
          <w:sz w:val="36"/>
          <w:szCs w:val="36"/>
        </w:rPr>
        <w:t>、</w:t>
      </w:r>
      <w:r>
        <w:rPr>
          <w:rFonts w:ascii="仿宋_GB2312" w:eastAsia="仿宋_GB2312" w:hAnsi="楷体"/>
          <w:sz w:val="36"/>
          <w:szCs w:val="36"/>
        </w:rPr>
        <w:t>87856172</w:t>
      </w:r>
      <w:r w:rsidRPr="007361C3">
        <w:rPr>
          <w:rFonts w:ascii="仿宋_GB2312" w:eastAsia="仿宋_GB2312" w:hAnsi="楷体" w:hint="eastAsia"/>
          <w:sz w:val="36"/>
          <w:szCs w:val="36"/>
        </w:rPr>
        <w:t>。寄送地址：福州市</w:t>
      </w:r>
      <w:r>
        <w:rPr>
          <w:rFonts w:ascii="仿宋_GB2312" w:eastAsia="仿宋_GB2312" w:hAnsi="楷体" w:hint="eastAsia"/>
          <w:sz w:val="36"/>
          <w:szCs w:val="36"/>
        </w:rPr>
        <w:t>鼓楼区</w:t>
      </w:r>
      <w:r w:rsidRPr="007361C3">
        <w:rPr>
          <w:rFonts w:ascii="仿宋_GB2312" w:eastAsia="仿宋_GB2312" w:hAnsi="楷体" w:hint="eastAsia"/>
          <w:sz w:val="36"/>
          <w:szCs w:val="36"/>
        </w:rPr>
        <w:t>华林路</w:t>
      </w:r>
      <w:r w:rsidRPr="007361C3">
        <w:rPr>
          <w:rFonts w:ascii="仿宋_GB2312" w:eastAsia="仿宋_GB2312" w:hAnsi="楷体"/>
          <w:sz w:val="36"/>
          <w:szCs w:val="36"/>
        </w:rPr>
        <w:t>84</w:t>
      </w:r>
      <w:r w:rsidRPr="007361C3">
        <w:rPr>
          <w:rFonts w:ascii="仿宋_GB2312" w:eastAsia="仿宋_GB2312" w:hAnsi="楷体" w:hint="eastAsia"/>
          <w:sz w:val="36"/>
          <w:szCs w:val="36"/>
        </w:rPr>
        <w:t>号福建省委宣传部记者工作处（省记协秘书处）。</w:t>
      </w:r>
    </w:p>
    <w:p w:rsidR="00EF3BB6" w:rsidRDefault="00EF3BB6" w:rsidP="00DA3C60">
      <w:pPr>
        <w:spacing w:line="600" w:lineRule="exact"/>
        <w:ind w:firstLineChars="200" w:firstLine="771"/>
        <w:rPr>
          <w:rFonts w:ascii="仿宋_GB2312" w:eastAsia="仿宋_GB2312" w:hAnsi="楷体"/>
          <w:sz w:val="36"/>
          <w:szCs w:val="36"/>
        </w:rPr>
      </w:pPr>
    </w:p>
    <w:p w:rsidR="00EF3BB6" w:rsidRDefault="00EF3BB6" w:rsidP="001076BD">
      <w:pPr>
        <w:ind w:leftChars="323" w:left="2084" w:hangingChars="343" w:hanging="1323"/>
        <w:rPr>
          <w:rFonts w:ascii="仿宋_GB2312" w:eastAsia="仿宋_GB2312" w:hAnsi="楷体"/>
          <w:sz w:val="36"/>
          <w:szCs w:val="36"/>
        </w:rPr>
      </w:pPr>
      <w:r w:rsidRPr="007361C3">
        <w:rPr>
          <w:rFonts w:ascii="仿宋_GB2312" w:eastAsia="仿宋_GB2312" w:hAnsi="楷体" w:hint="eastAsia"/>
          <w:sz w:val="36"/>
          <w:szCs w:val="36"/>
        </w:rPr>
        <w:t>附件：</w:t>
      </w:r>
    </w:p>
    <w:p w:rsidR="00EF3BB6" w:rsidRPr="00647E83" w:rsidRDefault="00EF3BB6" w:rsidP="00D546B8">
      <w:pPr>
        <w:ind w:leftChars="290" w:left="1197" w:hangingChars="147" w:hanging="513"/>
        <w:rPr>
          <w:rFonts w:ascii="仿宋_GB2312" w:eastAsia="仿宋_GB2312" w:hAnsi="楷体"/>
          <w:w w:val="90"/>
          <w:sz w:val="36"/>
          <w:szCs w:val="36"/>
        </w:rPr>
      </w:pPr>
      <w:r w:rsidRPr="00647E83">
        <w:rPr>
          <w:rFonts w:ascii="仿宋_GB2312" w:eastAsia="仿宋_GB2312" w:hAnsi="楷体"/>
          <w:w w:val="90"/>
          <w:sz w:val="36"/>
          <w:szCs w:val="36"/>
        </w:rPr>
        <w:t>1</w:t>
      </w:r>
      <w:r w:rsidRPr="00647E83">
        <w:rPr>
          <w:rFonts w:ascii="仿宋_GB2312" w:eastAsia="仿宋_GB2312" w:hAnsi="楷体" w:hint="eastAsia"/>
          <w:w w:val="90"/>
          <w:sz w:val="36"/>
          <w:szCs w:val="36"/>
        </w:rPr>
        <w:t>．</w:t>
      </w:r>
      <w:r w:rsidRPr="00647E83">
        <w:rPr>
          <w:rFonts w:ascii="仿宋_GB2312" w:eastAsia="仿宋_GB2312" w:hAnsi="楷体"/>
          <w:w w:val="90"/>
          <w:sz w:val="36"/>
          <w:szCs w:val="36"/>
        </w:rPr>
        <w:t>20</w:t>
      </w:r>
      <w:r>
        <w:rPr>
          <w:rFonts w:ascii="仿宋_GB2312" w:eastAsia="仿宋_GB2312" w:hAnsi="楷体"/>
          <w:w w:val="90"/>
          <w:sz w:val="36"/>
          <w:szCs w:val="36"/>
        </w:rPr>
        <w:t>20</w:t>
      </w:r>
      <w:r w:rsidRPr="00647E83">
        <w:rPr>
          <w:rFonts w:ascii="仿宋_GB2312" w:eastAsia="仿宋_GB2312" w:hAnsi="楷体" w:hint="eastAsia"/>
          <w:w w:val="90"/>
          <w:sz w:val="36"/>
          <w:szCs w:val="36"/>
        </w:rPr>
        <w:t>年度</w:t>
      </w:r>
      <w:r>
        <w:rPr>
          <w:rFonts w:ascii="仿宋_GB2312" w:eastAsia="仿宋_GB2312" w:hAnsi="楷体" w:hint="eastAsia"/>
          <w:w w:val="90"/>
          <w:sz w:val="36"/>
          <w:szCs w:val="36"/>
        </w:rPr>
        <w:t>福建新闻奖中央境外媒体作品系列评选活动</w:t>
      </w:r>
      <w:r w:rsidRPr="00647E83">
        <w:rPr>
          <w:rFonts w:ascii="仿宋_GB2312" w:eastAsia="仿宋_GB2312" w:hAnsi="楷体" w:hint="eastAsia"/>
          <w:w w:val="90"/>
          <w:sz w:val="36"/>
          <w:szCs w:val="36"/>
        </w:rPr>
        <w:t>推荐作品目录</w:t>
      </w:r>
    </w:p>
    <w:p w:rsidR="00EF3BB6" w:rsidRPr="001F7D85" w:rsidRDefault="00EF3BB6" w:rsidP="00E614CE">
      <w:pPr>
        <w:ind w:leftChars="297" w:left="1213" w:hangingChars="147" w:hanging="513"/>
        <w:rPr>
          <w:rFonts w:ascii="仿宋_GB2312" w:eastAsia="仿宋_GB2312" w:hAnsi="楷体"/>
          <w:w w:val="85"/>
          <w:sz w:val="36"/>
          <w:szCs w:val="36"/>
        </w:rPr>
      </w:pPr>
      <w:r w:rsidRPr="00647E83">
        <w:rPr>
          <w:rFonts w:ascii="仿宋_GB2312" w:eastAsia="仿宋_GB2312" w:hAnsi="楷体"/>
          <w:w w:val="90"/>
          <w:sz w:val="36"/>
          <w:szCs w:val="36"/>
        </w:rPr>
        <w:t>2</w:t>
      </w:r>
      <w:r w:rsidRPr="00647E83">
        <w:rPr>
          <w:rFonts w:ascii="仿宋_GB2312" w:eastAsia="仿宋_GB2312" w:hAnsi="楷体" w:hint="eastAsia"/>
          <w:w w:val="90"/>
          <w:sz w:val="36"/>
          <w:szCs w:val="36"/>
        </w:rPr>
        <w:t>．</w:t>
      </w:r>
      <w:r w:rsidRPr="001F7D85">
        <w:rPr>
          <w:rFonts w:ascii="仿宋_GB2312" w:eastAsia="仿宋_GB2312" w:hAnsi="楷体"/>
          <w:w w:val="85"/>
          <w:sz w:val="36"/>
          <w:szCs w:val="36"/>
        </w:rPr>
        <w:t>20</w:t>
      </w:r>
      <w:r>
        <w:rPr>
          <w:rFonts w:ascii="仿宋_GB2312" w:eastAsia="仿宋_GB2312" w:hAnsi="楷体"/>
          <w:w w:val="85"/>
          <w:sz w:val="36"/>
          <w:szCs w:val="36"/>
        </w:rPr>
        <w:t>20</w:t>
      </w:r>
      <w:r w:rsidRPr="001F7D85">
        <w:rPr>
          <w:rFonts w:ascii="仿宋_GB2312" w:eastAsia="仿宋_GB2312" w:hAnsi="楷体" w:hint="eastAsia"/>
          <w:w w:val="85"/>
          <w:sz w:val="36"/>
          <w:szCs w:val="36"/>
        </w:rPr>
        <w:t>年度</w:t>
      </w:r>
      <w:r>
        <w:rPr>
          <w:rFonts w:ascii="仿宋_GB2312" w:eastAsia="仿宋_GB2312" w:hAnsi="楷体" w:hint="eastAsia"/>
          <w:w w:val="85"/>
          <w:sz w:val="36"/>
          <w:szCs w:val="36"/>
        </w:rPr>
        <w:t>福建新闻奖</w:t>
      </w:r>
      <w:r w:rsidRPr="001F7D85">
        <w:rPr>
          <w:rFonts w:ascii="仿宋_GB2312" w:eastAsia="仿宋_GB2312" w:hAnsi="楷体" w:hint="eastAsia"/>
          <w:w w:val="85"/>
          <w:sz w:val="36"/>
          <w:szCs w:val="36"/>
        </w:rPr>
        <w:t>中央境外媒体作品系列</w:t>
      </w:r>
      <w:r>
        <w:rPr>
          <w:rFonts w:ascii="仿宋_GB2312" w:eastAsia="仿宋_GB2312" w:hAnsi="楷体" w:hint="eastAsia"/>
          <w:w w:val="85"/>
          <w:sz w:val="36"/>
          <w:szCs w:val="36"/>
        </w:rPr>
        <w:t>评选活动</w:t>
      </w:r>
      <w:r w:rsidRPr="001F7D85">
        <w:rPr>
          <w:rFonts w:ascii="仿宋_GB2312" w:eastAsia="仿宋_GB2312" w:hAnsi="楷体" w:hint="eastAsia"/>
          <w:w w:val="85"/>
          <w:sz w:val="36"/>
          <w:szCs w:val="36"/>
        </w:rPr>
        <w:t>参评作品推荐表</w:t>
      </w:r>
    </w:p>
    <w:p w:rsidR="00EF3BB6" w:rsidRPr="00C54197" w:rsidRDefault="00EF3BB6" w:rsidP="00E614CE">
      <w:pPr>
        <w:ind w:leftChars="297" w:left="1384" w:hangingChars="196" w:hanging="684"/>
        <w:rPr>
          <w:rFonts w:ascii="仿宋_GB2312" w:eastAsia="仿宋_GB2312" w:hAnsi="楷体"/>
          <w:w w:val="90"/>
          <w:sz w:val="36"/>
          <w:szCs w:val="36"/>
        </w:rPr>
      </w:pPr>
      <w:r w:rsidRPr="00C54197">
        <w:rPr>
          <w:rFonts w:ascii="仿宋_GB2312" w:eastAsia="仿宋_GB2312" w:hAnsi="楷体"/>
          <w:w w:val="90"/>
          <w:sz w:val="36"/>
          <w:szCs w:val="36"/>
        </w:rPr>
        <w:t>3. 20</w:t>
      </w:r>
      <w:r>
        <w:rPr>
          <w:rFonts w:ascii="仿宋_GB2312" w:eastAsia="仿宋_GB2312" w:hAnsi="楷体"/>
          <w:w w:val="90"/>
          <w:sz w:val="36"/>
          <w:szCs w:val="36"/>
        </w:rPr>
        <w:t>20</w:t>
      </w:r>
      <w:r w:rsidRPr="00C54197">
        <w:rPr>
          <w:rFonts w:ascii="仿宋_GB2312" w:eastAsia="仿宋_GB2312" w:hAnsi="楷体" w:hint="eastAsia"/>
          <w:w w:val="90"/>
          <w:sz w:val="36"/>
          <w:szCs w:val="36"/>
        </w:rPr>
        <w:t>年度</w:t>
      </w:r>
      <w:r>
        <w:rPr>
          <w:rFonts w:ascii="仿宋_GB2312" w:eastAsia="仿宋_GB2312" w:hAnsi="楷体" w:hint="eastAsia"/>
          <w:w w:val="90"/>
          <w:sz w:val="36"/>
          <w:szCs w:val="36"/>
        </w:rPr>
        <w:t>福建新闻奖</w:t>
      </w:r>
      <w:r w:rsidRPr="00C54197">
        <w:rPr>
          <w:rFonts w:ascii="仿宋_GB2312" w:eastAsia="仿宋_GB2312" w:hAnsi="楷体" w:hint="eastAsia"/>
          <w:w w:val="90"/>
          <w:sz w:val="36"/>
          <w:szCs w:val="36"/>
        </w:rPr>
        <w:t>中央境外媒体作品系列评选活动参评作品推荐表（媒体融合类）</w:t>
      </w:r>
    </w:p>
    <w:p w:rsidR="00EF3BB6" w:rsidRPr="007361C3" w:rsidRDefault="00EF3BB6" w:rsidP="003A23B4">
      <w:pPr>
        <w:ind w:firstLineChars="200" w:firstLine="771"/>
        <w:rPr>
          <w:rFonts w:ascii="仿宋_GB2312" w:eastAsia="仿宋_GB2312" w:hAnsi="楷体"/>
          <w:sz w:val="36"/>
          <w:szCs w:val="36"/>
        </w:rPr>
      </w:pPr>
    </w:p>
    <w:p w:rsidR="00EF3BB6" w:rsidRPr="007361C3" w:rsidRDefault="00EF3BB6" w:rsidP="003A23B4">
      <w:pPr>
        <w:ind w:firstLineChars="200" w:firstLine="771"/>
        <w:rPr>
          <w:rFonts w:ascii="仿宋_GB2312" w:eastAsia="仿宋_GB2312" w:hAnsi="楷体"/>
          <w:sz w:val="36"/>
          <w:szCs w:val="36"/>
        </w:rPr>
      </w:pPr>
    </w:p>
    <w:p w:rsidR="00EF3BB6" w:rsidRPr="007361C3" w:rsidRDefault="00EF3BB6" w:rsidP="003E49DF">
      <w:pPr>
        <w:ind w:firstLineChars="690" w:firstLine="2661"/>
        <w:rPr>
          <w:rFonts w:ascii="仿宋_GB2312" w:eastAsia="仿宋_GB2312" w:hAnsi="楷体"/>
          <w:sz w:val="36"/>
          <w:szCs w:val="36"/>
        </w:rPr>
      </w:pPr>
      <w:r w:rsidRPr="007361C3">
        <w:rPr>
          <w:rFonts w:ascii="仿宋_GB2312" w:eastAsia="仿宋_GB2312" w:hAnsi="楷体"/>
          <w:sz w:val="36"/>
          <w:szCs w:val="36"/>
        </w:rPr>
        <w:t xml:space="preserve">        </w:t>
      </w:r>
      <w:r>
        <w:rPr>
          <w:rFonts w:ascii="仿宋_GB2312" w:eastAsia="仿宋_GB2312" w:hAnsi="楷体"/>
          <w:sz w:val="36"/>
          <w:szCs w:val="36"/>
        </w:rPr>
        <w:t xml:space="preserve">  </w:t>
      </w:r>
      <w:r w:rsidRPr="007361C3">
        <w:rPr>
          <w:rFonts w:ascii="仿宋_GB2312" w:eastAsia="仿宋_GB2312" w:hAnsi="楷体"/>
          <w:sz w:val="36"/>
          <w:szCs w:val="36"/>
        </w:rPr>
        <w:t xml:space="preserve"> </w:t>
      </w:r>
      <w:smartTag w:uri="urn:schemas-microsoft-com:office:smarttags" w:element="chsdate">
        <w:smartTagPr>
          <w:attr w:name="IsROCDate" w:val="False"/>
          <w:attr w:name="IsLunarDate" w:val="False"/>
          <w:attr w:name="Day" w:val="2"/>
          <w:attr w:name="Month" w:val="9"/>
          <w:attr w:name="Year" w:val="2021"/>
        </w:smartTagPr>
        <w:r w:rsidRPr="007361C3">
          <w:rPr>
            <w:rFonts w:ascii="仿宋_GB2312" w:eastAsia="仿宋_GB2312" w:hAnsi="楷体"/>
            <w:sz w:val="36"/>
            <w:szCs w:val="36"/>
          </w:rPr>
          <w:t>20</w:t>
        </w:r>
        <w:r>
          <w:rPr>
            <w:rFonts w:ascii="仿宋_GB2312" w:eastAsia="仿宋_GB2312" w:hAnsi="楷体"/>
            <w:sz w:val="36"/>
            <w:szCs w:val="36"/>
          </w:rPr>
          <w:t>21</w:t>
        </w:r>
        <w:r w:rsidRPr="007361C3">
          <w:rPr>
            <w:rFonts w:ascii="仿宋_GB2312" w:eastAsia="仿宋_GB2312" w:hAnsi="楷体" w:hint="eastAsia"/>
            <w:sz w:val="36"/>
            <w:szCs w:val="36"/>
          </w:rPr>
          <w:t>年</w:t>
        </w:r>
        <w:r>
          <w:rPr>
            <w:rFonts w:ascii="仿宋_GB2312" w:eastAsia="仿宋_GB2312" w:hAnsi="楷体"/>
            <w:sz w:val="36"/>
            <w:szCs w:val="36"/>
          </w:rPr>
          <w:t>9</w:t>
        </w:r>
        <w:r>
          <w:rPr>
            <w:rFonts w:ascii="仿宋_GB2312" w:eastAsia="仿宋_GB2312" w:hAnsi="楷体" w:hint="eastAsia"/>
            <w:sz w:val="36"/>
            <w:szCs w:val="36"/>
          </w:rPr>
          <w:t>月</w:t>
        </w:r>
        <w:r>
          <w:rPr>
            <w:rFonts w:ascii="仿宋_GB2312" w:eastAsia="仿宋_GB2312" w:hAnsi="楷体"/>
            <w:sz w:val="36"/>
            <w:szCs w:val="36"/>
          </w:rPr>
          <w:t>2</w:t>
        </w:r>
        <w:r w:rsidRPr="007361C3">
          <w:rPr>
            <w:rFonts w:ascii="仿宋_GB2312" w:eastAsia="仿宋_GB2312" w:hAnsi="楷体" w:hint="eastAsia"/>
            <w:sz w:val="36"/>
            <w:szCs w:val="36"/>
          </w:rPr>
          <w:t>日</w:t>
        </w:r>
      </w:smartTag>
    </w:p>
    <w:p w:rsidR="00EF3BB6" w:rsidRDefault="00EF3BB6" w:rsidP="003A23B4">
      <w:pPr>
        <w:ind w:firstLineChars="200" w:firstLine="771"/>
        <w:rPr>
          <w:rFonts w:ascii="仿宋_GB2312" w:eastAsia="仿宋_GB2312" w:hAnsi="楷体"/>
          <w:sz w:val="36"/>
          <w:szCs w:val="36"/>
        </w:rPr>
      </w:pPr>
      <w:r w:rsidRPr="007361C3">
        <w:rPr>
          <w:rFonts w:ascii="仿宋_GB2312" w:eastAsia="仿宋_GB2312" w:hAnsi="楷体"/>
          <w:sz w:val="36"/>
          <w:szCs w:val="36"/>
        </w:rPr>
        <w:t xml:space="preserve">              </w:t>
      </w: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3A23B4">
      <w:pPr>
        <w:ind w:firstLineChars="200" w:firstLine="771"/>
        <w:rPr>
          <w:rFonts w:ascii="仿宋_GB2312" w:eastAsia="仿宋_GB2312" w:hAnsi="楷体"/>
          <w:sz w:val="36"/>
          <w:szCs w:val="36"/>
        </w:rPr>
      </w:pPr>
    </w:p>
    <w:p w:rsidR="00EF3BB6" w:rsidRDefault="00EF3BB6" w:rsidP="006F7E9A">
      <w:pPr>
        <w:spacing w:line="620" w:lineRule="exact"/>
        <w:rPr>
          <w:rFonts w:ascii="黑体" w:eastAsia="黑体" w:hAnsi="黑体" w:cs="仿宋_GB2312"/>
          <w:sz w:val="32"/>
          <w:szCs w:val="32"/>
        </w:rPr>
      </w:pPr>
      <w:r w:rsidRPr="006F7E9A">
        <w:rPr>
          <w:rFonts w:ascii="黑体" w:eastAsia="黑体" w:hAnsi="黑体" w:cs="仿宋_GB2312" w:hint="eastAsia"/>
          <w:sz w:val="32"/>
          <w:szCs w:val="32"/>
        </w:rPr>
        <w:t>附件</w:t>
      </w:r>
      <w:r w:rsidRPr="006F7E9A">
        <w:rPr>
          <w:rFonts w:ascii="黑体" w:eastAsia="黑体" w:hAnsi="黑体" w:cs="仿宋_GB2312"/>
          <w:sz w:val="32"/>
          <w:szCs w:val="32"/>
        </w:rPr>
        <w:t>1</w:t>
      </w:r>
    </w:p>
    <w:p w:rsidR="00EF3BB6" w:rsidRDefault="00EF3BB6" w:rsidP="00BD3035">
      <w:pPr>
        <w:spacing w:line="600" w:lineRule="exact"/>
        <w:jc w:val="center"/>
        <w:rPr>
          <w:rFonts w:ascii="方正小标宋简体" w:eastAsia="方正小标宋简体" w:hAnsi="黑体" w:cs="仿宋_GB2312"/>
          <w:spacing w:val="-20"/>
          <w:sz w:val="44"/>
          <w:szCs w:val="44"/>
        </w:rPr>
      </w:pPr>
      <w:r w:rsidRPr="00BD3035">
        <w:rPr>
          <w:rFonts w:ascii="方正小标宋简体" w:eastAsia="方正小标宋简体" w:hAnsi="黑体" w:cs="仿宋_GB2312"/>
          <w:spacing w:val="-20"/>
          <w:sz w:val="44"/>
          <w:szCs w:val="44"/>
        </w:rPr>
        <w:t xml:space="preserve"> 20</w:t>
      </w:r>
      <w:r>
        <w:rPr>
          <w:rFonts w:ascii="方正小标宋简体" w:eastAsia="方正小标宋简体" w:hAnsi="黑体" w:cs="仿宋_GB2312"/>
          <w:spacing w:val="-20"/>
          <w:sz w:val="44"/>
          <w:szCs w:val="44"/>
        </w:rPr>
        <w:t>20</w:t>
      </w:r>
      <w:r>
        <w:rPr>
          <w:rFonts w:ascii="方正小标宋简体" w:eastAsia="方正小标宋简体" w:hAnsi="黑体" w:cs="仿宋_GB2312" w:hint="eastAsia"/>
          <w:spacing w:val="-20"/>
          <w:sz w:val="44"/>
          <w:szCs w:val="44"/>
        </w:rPr>
        <w:t>年度福建新闻奖</w:t>
      </w:r>
      <w:r w:rsidRPr="00BD3035">
        <w:rPr>
          <w:rFonts w:ascii="方正小标宋简体" w:eastAsia="方正小标宋简体" w:hAnsi="黑体" w:cs="仿宋_GB2312" w:hint="eastAsia"/>
          <w:spacing w:val="-20"/>
          <w:sz w:val="44"/>
          <w:szCs w:val="44"/>
        </w:rPr>
        <w:t>中央境外媒体作品</w:t>
      </w:r>
    </w:p>
    <w:p w:rsidR="00EF3BB6" w:rsidRPr="00BD3035" w:rsidRDefault="00EF3BB6" w:rsidP="00BD3035">
      <w:pPr>
        <w:spacing w:line="600" w:lineRule="exact"/>
        <w:jc w:val="center"/>
        <w:rPr>
          <w:rFonts w:ascii="方正小标宋简体" w:eastAsia="方正小标宋简体" w:hAnsi="黑体" w:cs="仿宋_GB2312"/>
          <w:sz w:val="44"/>
          <w:szCs w:val="44"/>
        </w:rPr>
      </w:pPr>
      <w:r w:rsidRPr="00BD3035">
        <w:rPr>
          <w:rFonts w:ascii="方正小标宋简体" w:eastAsia="方正小标宋简体" w:hAnsi="黑体" w:cs="仿宋_GB2312" w:hint="eastAsia"/>
          <w:spacing w:val="-20"/>
          <w:sz w:val="44"/>
          <w:szCs w:val="44"/>
        </w:rPr>
        <w:t>系列评选活动推荐作品目录</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46"/>
        <w:gridCol w:w="16"/>
        <w:gridCol w:w="1701"/>
        <w:gridCol w:w="1559"/>
        <w:gridCol w:w="728"/>
        <w:gridCol w:w="1651"/>
        <w:gridCol w:w="2075"/>
      </w:tblGrid>
      <w:tr w:rsidR="00EF3BB6" w:rsidRPr="00AF62D2" w:rsidTr="00086B28">
        <w:tc>
          <w:tcPr>
            <w:tcW w:w="714" w:type="dxa"/>
            <w:vAlign w:val="center"/>
          </w:tcPr>
          <w:p w:rsidR="00EF3BB6" w:rsidRDefault="00EF3BB6" w:rsidP="007E03BC">
            <w:pPr>
              <w:spacing w:line="240" w:lineRule="atLeas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编号</w:t>
            </w:r>
          </w:p>
        </w:tc>
        <w:tc>
          <w:tcPr>
            <w:tcW w:w="4550" w:type="dxa"/>
            <w:gridSpan w:val="5"/>
            <w:vAlign w:val="center"/>
          </w:tcPr>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作品标题</w:t>
            </w:r>
          </w:p>
        </w:tc>
        <w:tc>
          <w:tcPr>
            <w:tcW w:w="1651" w:type="dxa"/>
            <w:vAlign w:val="center"/>
          </w:tcPr>
          <w:p w:rsidR="00EF3BB6" w:rsidRDefault="00EF3BB6" w:rsidP="007E03BC">
            <w:pPr>
              <w:spacing w:line="240" w:lineRule="atLeas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参评项目</w:t>
            </w:r>
          </w:p>
        </w:tc>
        <w:tc>
          <w:tcPr>
            <w:tcW w:w="2075" w:type="dxa"/>
            <w:vAlign w:val="center"/>
          </w:tcPr>
          <w:p w:rsidR="00EF3BB6" w:rsidRDefault="00EF3BB6" w:rsidP="007E03BC">
            <w:pPr>
              <w:spacing w:line="240" w:lineRule="atLeas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刊播单位</w:t>
            </w: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086B28">
        <w:tc>
          <w:tcPr>
            <w:tcW w:w="714" w:type="dxa"/>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4550" w:type="dxa"/>
            <w:gridSpan w:val="5"/>
          </w:tcPr>
          <w:p w:rsidR="00EF3BB6" w:rsidRDefault="00EF3BB6" w:rsidP="007E03BC">
            <w:pPr>
              <w:spacing w:line="540" w:lineRule="exact"/>
              <w:rPr>
                <w:rFonts w:ascii="仿宋_GB2312" w:eastAsia="仿宋_GB2312" w:hAnsi="仿宋_GB2312" w:cs="仿宋_GB2312"/>
                <w:sz w:val="28"/>
                <w:szCs w:val="28"/>
              </w:rPr>
            </w:pPr>
          </w:p>
        </w:tc>
        <w:tc>
          <w:tcPr>
            <w:tcW w:w="1651" w:type="dxa"/>
          </w:tcPr>
          <w:p w:rsidR="00EF3BB6" w:rsidRDefault="00EF3BB6" w:rsidP="007E03BC">
            <w:pPr>
              <w:spacing w:line="540" w:lineRule="exact"/>
              <w:rPr>
                <w:rFonts w:ascii="仿宋_GB2312" w:eastAsia="仿宋_GB2312" w:hAnsi="仿宋_GB2312" w:cs="仿宋_GB2312"/>
                <w:sz w:val="28"/>
                <w:szCs w:val="28"/>
              </w:rPr>
            </w:pPr>
          </w:p>
        </w:tc>
        <w:tc>
          <w:tcPr>
            <w:tcW w:w="2075" w:type="dxa"/>
          </w:tcPr>
          <w:p w:rsidR="00EF3BB6" w:rsidRDefault="00EF3BB6" w:rsidP="007E03BC">
            <w:pPr>
              <w:spacing w:line="540" w:lineRule="exact"/>
              <w:rPr>
                <w:rFonts w:ascii="仿宋_GB2312" w:eastAsia="仿宋_GB2312" w:hAnsi="仿宋_GB2312" w:cs="仿宋_GB2312"/>
                <w:sz w:val="28"/>
                <w:szCs w:val="28"/>
              </w:rPr>
            </w:pPr>
          </w:p>
        </w:tc>
      </w:tr>
      <w:tr w:rsidR="00EF3BB6" w:rsidRPr="00AF62D2" w:rsidTr="00BD71E5">
        <w:trPr>
          <w:trHeight w:val="2982"/>
        </w:trPr>
        <w:tc>
          <w:tcPr>
            <w:tcW w:w="1260" w:type="dxa"/>
            <w:gridSpan w:val="2"/>
            <w:vAlign w:val="center"/>
          </w:tcPr>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w:t>
            </w:r>
          </w:p>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意见</w:t>
            </w:r>
          </w:p>
          <w:p w:rsidR="00EF3BB6" w:rsidRDefault="00EF3BB6" w:rsidP="003A23B4">
            <w:pPr>
              <w:spacing w:line="520" w:lineRule="exact"/>
              <w:ind w:firstLineChars="1450" w:firstLine="4449"/>
              <w:jc w:val="center"/>
              <w:rPr>
                <w:rFonts w:ascii="仿宋_GB2312" w:eastAsia="仿宋_GB2312" w:hAnsi="仿宋_GB2312" w:cs="仿宋_GB2312"/>
                <w:b/>
                <w:sz w:val="28"/>
                <w:szCs w:val="28"/>
              </w:rPr>
            </w:pPr>
          </w:p>
        </w:tc>
        <w:tc>
          <w:tcPr>
            <w:tcW w:w="7730" w:type="dxa"/>
            <w:gridSpan w:val="6"/>
          </w:tcPr>
          <w:p w:rsidR="00EF3BB6" w:rsidRDefault="00EF3BB6" w:rsidP="003A23B4">
            <w:pPr>
              <w:spacing w:line="520" w:lineRule="exact"/>
              <w:ind w:firstLineChars="218" w:firstLine="666"/>
              <w:rPr>
                <w:rFonts w:ascii="仿宋_GB2312" w:eastAsia="仿宋_GB2312" w:hAnsi="仿宋_GB2312" w:cs="仿宋_GB2312"/>
                <w:sz w:val="28"/>
                <w:szCs w:val="28"/>
              </w:rPr>
            </w:pPr>
            <w:r>
              <w:rPr>
                <w:rFonts w:ascii="仿宋_GB2312" w:eastAsia="仿宋_GB2312" w:hAnsi="仿宋_GB2312" w:cs="仿宋_GB2312" w:hint="eastAsia"/>
                <w:sz w:val="28"/>
                <w:szCs w:val="28"/>
              </w:rPr>
              <w:t>经我单位审核，上述作品内容真实，相关申报材料属实。我单位同意推荐上述作品参加中央境外媒体作品系列评选活动。</w:t>
            </w:r>
          </w:p>
          <w:p w:rsidR="00EF3BB6" w:rsidRDefault="00EF3BB6" w:rsidP="003A23B4">
            <w:pPr>
              <w:spacing w:line="520" w:lineRule="exact"/>
              <w:ind w:firstLineChars="1054" w:firstLine="3222"/>
              <w:rPr>
                <w:rFonts w:ascii="仿宋_GB2312" w:eastAsia="仿宋_GB2312" w:hAnsi="仿宋_GB2312" w:cs="仿宋_GB2312"/>
                <w:sz w:val="28"/>
                <w:szCs w:val="28"/>
              </w:rPr>
            </w:pPr>
            <w:r>
              <w:rPr>
                <w:rFonts w:ascii="仿宋_GB2312" w:eastAsia="仿宋_GB2312" w:hAnsi="仿宋_GB2312" w:cs="仿宋_GB2312" w:hint="eastAsia"/>
                <w:sz w:val="28"/>
                <w:szCs w:val="28"/>
              </w:rPr>
              <w:t>单位公章（负责人签名：</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w:t>
            </w:r>
          </w:p>
          <w:p w:rsidR="00EF3BB6" w:rsidRDefault="00EF3BB6" w:rsidP="00FB49D6">
            <w:pPr>
              <w:spacing w:line="520" w:lineRule="exact"/>
              <w:ind w:firstLineChars="400" w:firstLine="1223"/>
              <w:rPr>
                <w:rFonts w:ascii="仿宋_GB2312" w:eastAsia="仿宋_GB2312" w:hAnsi="仿宋_GB2312" w:cs="仿宋_GB2312"/>
                <w:sz w:val="28"/>
                <w:szCs w:val="28"/>
              </w:rPr>
            </w:pPr>
            <w:r>
              <w:rPr>
                <w:rFonts w:ascii="仿宋_GB2312" w:eastAsia="仿宋_GB2312" w:hAnsi="仿宋_GB2312" w:cs="仿宋_GB2312"/>
                <w:sz w:val="28"/>
                <w:szCs w:val="28"/>
              </w:rPr>
              <w:t xml:space="preserve">                        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r w:rsidR="00EF3BB6" w:rsidRPr="00AF62D2" w:rsidTr="00086B28">
        <w:trPr>
          <w:trHeight w:val="766"/>
        </w:trPr>
        <w:tc>
          <w:tcPr>
            <w:tcW w:w="1276" w:type="dxa"/>
            <w:gridSpan w:val="3"/>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1701" w:type="dxa"/>
            <w:vAlign w:val="center"/>
          </w:tcPr>
          <w:p w:rsidR="00EF3BB6" w:rsidRDefault="00EF3BB6" w:rsidP="007E03BC">
            <w:pPr>
              <w:jc w:val="center"/>
              <w:rPr>
                <w:rFonts w:ascii="仿宋_GB2312" w:eastAsia="仿宋_GB2312" w:hAnsi="仿宋_GB2312" w:cs="仿宋_GB2312"/>
                <w:sz w:val="28"/>
                <w:szCs w:val="28"/>
              </w:rPr>
            </w:pPr>
          </w:p>
        </w:tc>
        <w:tc>
          <w:tcPr>
            <w:tcW w:w="1559"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联系手机</w:t>
            </w:r>
          </w:p>
        </w:tc>
        <w:tc>
          <w:tcPr>
            <w:tcW w:w="4454" w:type="dxa"/>
            <w:gridSpan w:val="3"/>
          </w:tcPr>
          <w:p w:rsidR="00EF3BB6" w:rsidRDefault="00EF3BB6" w:rsidP="007E03BC">
            <w:pPr>
              <w:rPr>
                <w:rFonts w:ascii="仿宋_GB2312" w:eastAsia="仿宋_GB2312" w:hAnsi="仿宋_GB2312" w:cs="仿宋_GB2312"/>
                <w:sz w:val="28"/>
                <w:szCs w:val="28"/>
              </w:rPr>
            </w:pPr>
          </w:p>
        </w:tc>
      </w:tr>
      <w:tr w:rsidR="00EF3BB6" w:rsidRPr="00AF62D2" w:rsidTr="00086B28">
        <w:trPr>
          <w:trHeight w:val="766"/>
        </w:trPr>
        <w:tc>
          <w:tcPr>
            <w:tcW w:w="1276" w:type="dxa"/>
            <w:gridSpan w:val="3"/>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编</w:t>
            </w:r>
          </w:p>
        </w:tc>
        <w:tc>
          <w:tcPr>
            <w:tcW w:w="1701" w:type="dxa"/>
            <w:vAlign w:val="center"/>
          </w:tcPr>
          <w:p w:rsidR="00EF3BB6" w:rsidRDefault="00EF3BB6" w:rsidP="007E03BC">
            <w:pPr>
              <w:jc w:val="center"/>
              <w:rPr>
                <w:rFonts w:ascii="仿宋_GB2312" w:eastAsia="仿宋_GB2312" w:hAnsi="仿宋_GB2312" w:cs="仿宋_GB2312"/>
                <w:sz w:val="28"/>
                <w:szCs w:val="28"/>
              </w:rPr>
            </w:pPr>
          </w:p>
        </w:tc>
        <w:tc>
          <w:tcPr>
            <w:tcW w:w="1559"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址</w:t>
            </w:r>
          </w:p>
        </w:tc>
        <w:tc>
          <w:tcPr>
            <w:tcW w:w="4454" w:type="dxa"/>
            <w:gridSpan w:val="3"/>
          </w:tcPr>
          <w:p w:rsidR="00EF3BB6" w:rsidRDefault="00EF3BB6" w:rsidP="007E03BC">
            <w:pPr>
              <w:rPr>
                <w:rFonts w:ascii="仿宋_GB2312" w:eastAsia="仿宋_GB2312" w:hAnsi="仿宋_GB2312" w:cs="仿宋_GB2312"/>
                <w:sz w:val="28"/>
                <w:szCs w:val="28"/>
              </w:rPr>
            </w:pPr>
          </w:p>
        </w:tc>
      </w:tr>
    </w:tbl>
    <w:p w:rsidR="00EF3BB6" w:rsidRPr="00105F10" w:rsidRDefault="00EF3BB6" w:rsidP="00FB49D6">
      <w:pPr>
        <w:ind w:firstLineChars="249" w:firstLine="761"/>
        <w:rPr>
          <w:rFonts w:ascii="黑体" w:eastAsia="黑体" w:hAnsi="黑体" w:cs="仿宋_GB2312"/>
          <w:sz w:val="32"/>
          <w:szCs w:val="32"/>
        </w:rPr>
      </w:pPr>
      <w:r>
        <w:rPr>
          <w:rFonts w:ascii="仿宋_GB2312" w:eastAsia="仿宋_GB2312" w:hAnsi="仿宋_GB2312" w:cs="仿宋_GB2312" w:hint="eastAsia"/>
          <w:sz w:val="28"/>
          <w:szCs w:val="28"/>
        </w:rPr>
        <w:t>（请对推荐作品进行排序。此表可从福建记协网下载）</w:t>
      </w:r>
      <w:r>
        <w:rPr>
          <w:rFonts w:ascii="仿宋_GB2312" w:eastAsia="仿宋_GB2312" w:hAnsi="仿宋_GB2312" w:cs="仿宋_GB2312"/>
          <w:sz w:val="28"/>
          <w:szCs w:val="28"/>
        </w:rPr>
        <w:br w:type="page"/>
      </w:r>
      <w:r w:rsidRPr="00105F10">
        <w:rPr>
          <w:rFonts w:ascii="黑体" w:eastAsia="黑体" w:hAnsi="黑体" w:cs="仿宋_GB2312" w:hint="eastAsia"/>
          <w:sz w:val="32"/>
          <w:szCs w:val="32"/>
        </w:rPr>
        <w:t>附件</w:t>
      </w:r>
      <w:r w:rsidRPr="00105F10">
        <w:rPr>
          <w:rFonts w:ascii="黑体" w:eastAsia="黑体" w:hAnsi="黑体" w:cs="仿宋_GB2312"/>
          <w:sz w:val="32"/>
          <w:szCs w:val="32"/>
        </w:rPr>
        <w:t>2</w:t>
      </w:r>
    </w:p>
    <w:p w:rsidR="00EF3BB6" w:rsidRDefault="00EF3BB6" w:rsidP="00BD3035">
      <w:pPr>
        <w:spacing w:line="600" w:lineRule="exact"/>
        <w:jc w:val="center"/>
        <w:rPr>
          <w:rFonts w:ascii="方正小标宋简体" w:eastAsia="方正小标宋简体" w:hAnsi="仿宋_GB2312" w:cs="仿宋_GB2312"/>
          <w:sz w:val="44"/>
          <w:szCs w:val="44"/>
        </w:rPr>
      </w:pPr>
      <w:r w:rsidRPr="00BD3035">
        <w:rPr>
          <w:rFonts w:ascii="方正小标宋简体" w:eastAsia="方正小标宋简体" w:hAnsi="仿宋_GB2312" w:cs="仿宋_GB2312"/>
          <w:sz w:val="44"/>
          <w:szCs w:val="44"/>
        </w:rPr>
        <w:t>20</w:t>
      </w:r>
      <w:r>
        <w:rPr>
          <w:rFonts w:ascii="方正小标宋简体" w:eastAsia="方正小标宋简体" w:hAnsi="仿宋_GB2312" w:cs="仿宋_GB2312"/>
          <w:sz w:val="44"/>
          <w:szCs w:val="44"/>
        </w:rPr>
        <w:t>20</w:t>
      </w:r>
      <w:r w:rsidRPr="00BD3035">
        <w:rPr>
          <w:rFonts w:ascii="方正小标宋简体" w:eastAsia="方正小标宋简体" w:hAnsi="仿宋_GB2312" w:cs="仿宋_GB2312" w:hint="eastAsia"/>
          <w:sz w:val="44"/>
          <w:szCs w:val="44"/>
        </w:rPr>
        <w:t>年度</w:t>
      </w:r>
      <w:r>
        <w:rPr>
          <w:rFonts w:ascii="方正小标宋简体" w:eastAsia="方正小标宋简体" w:hAnsi="仿宋_GB2312" w:cs="仿宋_GB2312" w:hint="eastAsia"/>
          <w:sz w:val="44"/>
          <w:szCs w:val="44"/>
        </w:rPr>
        <w:t>福建新闻奖</w:t>
      </w:r>
      <w:r w:rsidRPr="00BD3035">
        <w:rPr>
          <w:rFonts w:ascii="方正小标宋简体" w:eastAsia="方正小标宋简体" w:hAnsi="仿宋_GB2312" w:cs="仿宋_GB2312" w:hint="eastAsia"/>
          <w:sz w:val="44"/>
          <w:szCs w:val="44"/>
        </w:rPr>
        <w:t>中央境外媒体作品系列评选活动参评作品推荐表</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70"/>
        <w:gridCol w:w="338"/>
        <w:gridCol w:w="1449"/>
        <w:gridCol w:w="420"/>
        <w:gridCol w:w="1533"/>
        <w:gridCol w:w="426"/>
        <w:gridCol w:w="876"/>
        <w:gridCol w:w="1533"/>
        <w:gridCol w:w="777"/>
      </w:tblGrid>
      <w:tr w:rsidR="00EF3BB6" w:rsidRPr="00AF62D2" w:rsidTr="00BB4F80">
        <w:trPr>
          <w:trHeight w:hRule="exact" w:val="624"/>
        </w:trPr>
        <w:tc>
          <w:tcPr>
            <w:tcW w:w="1701" w:type="dxa"/>
            <w:gridSpan w:val="3"/>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作品标题</w:t>
            </w:r>
          </w:p>
        </w:tc>
        <w:tc>
          <w:tcPr>
            <w:tcW w:w="1869" w:type="dxa"/>
            <w:gridSpan w:val="2"/>
            <w:vAlign w:val="center"/>
          </w:tcPr>
          <w:p w:rsidR="00EF3BB6" w:rsidRDefault="00EF3BB6" w:rsidP="007E03BC">
            <w:pPr>
              <w:jc w:val="center"/>
              <w:rPr>
                <w:rFonts w:ascii="仿宋_GB2312" w:eastAsia="仿宋_GB2312" w:hAnsi="仿宋_GB2312" w:cs="仿宋_GB2312"/>
                <w:sz w:val="28"/>
                <w:szCs w:val="28"/>
              </w:rPr>
            </w:pPr>
          </w:p>
        </w:tc>
        <w:tc>
          <w:tcPr>
            <w:tcW w:w="1533"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参评项目</w:t>
            </w:r>
          </w:p>
        </w:tc>
        <w:tc>
          <w:tcPr>
            <w:tcW w:w="1302" w:type="dxa"/>
            <w:gridSpan w:val="2"/>
            <w:vAlign w:val="center"/>
          </w:tcPr>
          <w:p w:rsidR="00EF3BB6" w:rsidRDefault="00EF3BB6" w:rsidP="007E03BC">
            <w:pPr>
              <w:jc w:val="center"/>
              <w:rPr>
                <w:rFonts w:ascii="仿宋_GB2312" w:eastAsia="仿宋_GB2312" w:hAnsi="仿宋_GB2312" w:cs="仿宋_GB2312"/>
                <w:sz w:val="28"/>
                <w:szCs w:val="28"/>
              </w:rPr>
            </w:pPr>
          </w:p>
        </w:tc>
        <w:tc>
          <w:tcPr>
            <w:tcW w:w="1533"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核定序号</w:t>
            </w:r>
          </w:p>
        </w:tc>
        <w:tc>
          <w:tcPr>
            <w:tcW w:w="777" w:type="dxa"/>
            <w:vAlign w:val="center"/>
          </w:tcPr>
          <w:p w:rsidR="00EF3BB6" w:rsidRDefault="00EF3BB6" w:rsidP="007E03BC">
            <w:pPr>
              <w:jc w:val="center"/>
              <w:rPr>
                <w:rFonts w:ascii="仿宋_GB2312" w:eastAsia="仿宋_GB2312" w:hAnsi="仿宋_GB2312" w:cs="仿宋_GB2312"/>
                <w:sz w:val="28"/>
                <w:szCs w:val="28"/>
              </w:rPr>
            </w:pPr>
          </w:p>
        </w:tc>
      </w:tr>
      <w:tr w:rsidR="00EF3BB6" w:rsidRPr="00AF62D2" w:rsidTr="00BB4F80">
        <w:trPr>
          <w:trHeight w:hRule="exact" w:val="624"/>
        </w:trPr>
        <w:tc>
          <w:tcPr>
            <w:tcW w:w="1701" w:type="dxa"/>
            <w:gridSpan w:val="3"/>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作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者</w:t>
            </w:r>
          </w:p>
        </w:tc>
        <w:tc>
          <w:tcPr>
            <w:tcW w:w="1869" w:type="dxa"/>
            <w:gridSpan w:val="2"/>
            <w:vAlign w:val="center"/>
          </w:tcPr>
          <w:p w:rsidR="00EF3BB6" w:rsidRDefault="00EF3BB6" w:rsidP="007E03BC">
            <w:pPr>
              <w:jc w:val="center"/>
              <w:rPr>
                <w:rFonts w:ascii="仿宋_GB2312" w:eastAsia="仿宋_GB2312" w:hAnsi="仿宋_GB2312" w:cs="仿宋_GB2312"/>
                <w:sz w:val="28"/>
                <w:szCs w:val="28"/>
              </w:rPr>
            </w:pPr>
          </w:p>
        </w:tc>
        <w:tc>
          <w:tcPr>
            <w:tcW w:w="1533"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责任编辑</w:t>
            </w:r>
          </w:p>
        </w:tc>
        <w:tc>
          <w:tcPr>
            <w:tcW w:w="3612" w:type="dxa"/>
            <w:gridSpan w:val="4"/>
            <w:vAlign w:val="center"/>
          </w:tcPr>
          <w:p w:rsidR="00EF3BB6" w:rsidRDefault="00EF3BB6" w:rsidP="007E03BC">
            <w:pPr>
              <w:jc w:val="center"/>
              <w:rPr>
                <w:rFonts w:ascii="仿宋_GB2312" w:eastAsia="仿宋_GB2312" w:hAnsi="仿宋_GB2312" w:cs="仿宋_GB2312"/>
                <w:sz w:val="28"/>
                <w:szCs w:val="28"/>
              </w:rPr>
            </w:pPr>
          </w:p>
        </w:tc>
      </w:tr>
      <w:tr w:rsidR="00EF3BB6" w:rsidRPr="00AF62D2" w:rsidTr="00BB4F80">
        <w:trPr>
          <w:trHeight w:val="913"/>
        </w:trPr>
        <w:tc>
          <w:tcPr>
            <w:tcW w:w="1701" w:type="dxa"/>
            <w:gridSpan w:val="3"/>
            <w:vAlign w:val="center"/>
          </w:tcPr>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刊播版面栏目</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网址</w:t>
            </w:r>
          </w:p>
        </w:tc>
        <w:tc>
          <w:tcPr>
            <w:tcW w:w="1869" w:type="dxa"/>
            <w:gridSpan w:val="2"/>
            <w:vAlign w:val="center"/>
          </w:tcPr>
          <w:p w:rsidR="00EF3BB6" w:rsidRDefault="00EF3BB6" w:rsidP="007E03BC">
            <w:pPr>
              <w:spacing w:line="240" w:lineRule="atLeast"/>
              <w:jc w:val="center"/>
              <w:rPr>
                <w:rFonts w:ascii="仿宋_GB2312" w:eastAsia="仿宋_GB2312" w:hAnsi="仿宋_GB2312" w:cs="仿宋_GB2312"/>
                <w:sz w:val="28"/>
                <w:szCs w:val="28"/>
              </w:rPr>
            </w:pPr>
          </w:p>
        </w:tc>
        <w:tc>
          <w:tcPr>
            <w:tcW w:w="1533" w:type="dxa"/>
            <w:vAlign w:val="center"/>
          </w:tcPr>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作品字数</w:t>
            </w:r>
          </w:p>
          <w:p w:rsidR="00EF3BB6" w:rsidRDefault="00EF3BB6" w:rsidP="007E03BC">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（时长）</w:t>
            </w:r>
          </w:p>
        </w:tc>
        <w:tc>
          <w:tcPr>
            <w:tcW w:w="3612" w:type="dxa"/>
            <w:gridSpan w:val="4"/>
            <w:vAlign w:val="center"/>
          </w:tcPr>
          <w:p w:rsidR="00EF3BB6" w:rsidRDefault="00EF3BB6" w:rsidP="007E03BC">
            <w:pPr>
              <w:spacing w:line="240" w:lineRule="atLeast"/>
              <w:jc w:val="center"/>
              <w:rPr>
                <w:rFonts w:ascii="仿宋_GB2312" w:eastAsia="仿宋_GB2312" w:hAnsi="仿宋_GB2312" w:cs="仿宋_GB2312"/>
                <w:sz w:val="28"/>
                <w:szCs w:val="28"/>
              </w:rPr>
            </w:pPr>
          </w:p>
        </w:tc>
      </w:tr>
      <w:tr w:rsidR="00EF3BB6" w:rsidRPr="00AF62D2" w:rsidTr="00BB4F80">
        <w:trPr>
          <w:trHeight w:hRule="exact" w:val="624"/>
        </w:trPr>
        <w:tc>
          <w:tcPr>
            <w:tcW w:w="1701" w:type="dxa"/>
            <w:gridSpan w:val="3"/>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刊播单位</w:t>
            </w:r>
          </w:p>
        </w:tc>
        <w:tc>
          <w:tcPr>
            <w:tcW w:w="1869" w:type="dxa"/>
            <w:gridSpan w:val="2"/>
            <w:vAlign w:val="center"/>
          </w:tcPr>
          <w:p w:rsidR="00EF3BB6" w:rsidRDefault="00EF3BB6" w:rsidP="007E03BC">
            <w:pPr>
              <w:jc w:val="center"/>
              <w:rPr>
                <w:rFonts w:ascii="仿宋_GB2312" w:eastAsia="仿宋_GB2312" w:hAnsi="仿宋_GB2312" w:cs="仿宋_GB2312"/>
                <w:sz w:val="28"/>
                <w:szCs w:val="28"/>
              </w:rPr>
            </w:pPr>
          </w:p>
        </w:tc>
        <w:tc>
          <w:tcPr>
            <w:tcW w:w="1533"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首发日期</w:t>
            </w:r>
          </w:p>
        </w:tc>
        <w:tc>
          <w:tcPr>
            <w:tcW w:w="3612" w:type="dxa"/>
            <w:gridSpan w:val="4"/>
            <w:vAlign w:val="center"/>
          </w:tcPr>
          <w:p w:rsidR="00EF3BB6" w:rsidRDefault="00EF3BB6" w:rsidP="007E03BC">
            <w:pPr>
              <w:jc w:val="center"/>
              <w:rPr>
                <w:rFonts w:ascii="仿宋_GB2312" w:eastAsia="仿宋_GB2312" w:hAnsi="仿宋_GB2312" w:cs="仿宋_GB2312"/>
                <w:sz w:val="28"/>
                <w:szCs w:val="28"/>
              </w:rPr>
            </w:pPr>
          </w:p>
        </w:tc>
      </w:tr>
      <w:tr w:rsidR="00EF3BB6" w:rsidRPr="00AF62D2" w:rsidTr="00BB4F80">
        <w:trPr>
          <w:trHeight w:hRule="exact" w:val="1990"/>
        </w:trPr>
        <w:tc>
          <w:tcPr>
            <w:tcW w:w="993" w:type="dxa"/>
            <w:vAlign w:val="center"/>
          </w:tcPr>
          <w:p w:rsidR="00EF3BB6" w:rsidRDefault="00EF3BB6" w:rsidP="00BB4F80">
            <w:pPr>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w:t>
            </w:r>
          </w:p>
          <w:p w:rsidR="00EF3BB6" w:rsidRDefault="00EF3BB6" w:rsidP="00BB4F80">
            <w:pPr>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品</w:t>
            </w:r>
          </w:p>
          <w:p w:rsidR="00EF3BB6" w:rsidRDefault="00EF3BB6" w:rsidP="00BB4F80">
            <w:pPr>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w:t>
            </w:r>
          </w:p>
          <w:p w:rsidR="00EF3BB6" w:rsidRDefault="00EF3BB6" w:rsidP="00BB4F8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价</w:t>
            </w:r>
          </w:p>
        </w:tc>
        <w:tc>
          <w:tcPr>
            <w:tcW w:w="7722" w:type="dxa"/>
            <w:gridSpan w:val="9"/>
            <w:vAlign w:val="center"/>
          </w:tcPr>
          <w:p w:rsidR="00EF3BB6" w:rsidRDefault="00EF3BB6" w:rsidP="00BB4F80">
            <w:pPr>
              <w:spacing w:line="400" w:lineRule="exact"/>
              <w:jc w:val="center"/>
              <w:rPr>
                <w:rFonts w:ascii="仿宋_GB2312" w:eastAsia="仿宋_GB2312" w:hAnsi="仿宋_GB2312" w:cs="仿宋_GB2312"/>
                <w:sz w:val="28"/>
                <w:szCs w:val="28"/>
              </w:rPr>
            </w:pPr>
          </w:p>
          <w:p w:rsidR="00EF3BB6" w:rsidRDefault="00EF3BB6" w:rsidP="00BB4F80">
            <w:pPr>
              <w:spacing w:line="400" w:lineRule="exact"/>
              <w:jc w:val="center"/>
              <w:rPr>
                <w:rFonts w:ascii="仿宋_GB2312" w:eastAsia="仿宋_GB2312" w:hAnsi="仿宋_GB2312" w:cs="仿宋_GB2312"/>
                <w:sz w:val="28"/>
                <w:szCs w:val="28"/>
              </w:rPr>
            </w:pPr>
          </w:p>
          <w:p w:rsidR="00EF3BB6" w:rsidRDefault="00EF3BB6" w:rsidP="00BB4F80">
            <w:pPr>
              <w:spacing w:line="400" w:lineRule="exact"/>
              <w:jc w:val="center"/>
              <w:rPr>
                <w:rFonts w:ascii="仿宋_GB2312" w:eastAsia="仿宋_GB2312" w:hAnsi="仿宋_GB2312" w:cs="仿宋_GB2312"/>
                <w:sz w:val="28"/>
                <w:szCs w:val="28"/>
              </w:rPr>
            </w:pPr>
          </w:p>
          <w:p w:rsidR="00EF3BB6" w:rsidRDefault="00EF3BB6" w:rsidP="00BB4F80">
            <w:pPr>
              <w:spacing w:line="400" w:lineRule="exact"/>
              <w:jc w:val="center"/>
              <w:rPr>
                <w:rFonts w:ascii="仿宋_GB2312" w:eastAsia="仿宋_GB2312" w:hAnsi="仿宋_GB2312" w:cs="仿宋_GB2312"/>
                <w:sz w:val="28"/>
                <w:szCs w:val="28"/>
              </w:rPr>
            </w:pPr>
          </w:p>
          <w:p w:rsidR="00EF3BB6" w:rsidRDefault="00EF3BB6" w:rsidP="007E03BC">
            <w:pPr>
              <w:spacing w:line="560" w:lineRule="exact"/>
              <w:jc w:val="center"/>
              <w:rPr>
                <w:rFonts w:ascii="仿宋_GB2312" w:eastAsia="仿宋_GB2312" w:hAnsi="仿宋_GB2312" w:cs="仿宋_GB2312"/>
                <w:sz w:val="28"/>
                <w:szCs w:val="28"/>
              </w:rPr>
            </w:pPr>
          </w:p>
        </w:tc>
      </w:tr>
      <w:tr w:rsidR="00EF3BB6" w:rsidRPr="00AF62D2" w:rsidTr="00BB4F80">
        <w:trPr>
          <w:trHeight w:hRule="exact" w:val="1834"/>
        </w:trPr>
        <w:tc>
          <w:tcPr>
            <w:tcW w:w="993" w:type="dxa"/>
            <w:vAlign w:val="center"/>
          </w:tcPr>
          <w:p w:rsidR="00EF3BB6" w:rsidRDefault="00EF3BB6" w:rsidP="007E03BC">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w:t>
            </w:r>
          </w:p>
          <w:p w:rsidR="00EF3BB6" w:rsidRDefault="00EF3BB6" w:rsidP="007E03BC">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编</w:t>
            </w:r>
          </w:p>
          <w:p w:rsidR="00EF3BB6" w:rsidRDefault="00EF3BB6" w:rsidP="007E03BC">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过</w:t>
            </w:r>
          </w:p>
          <w:p w:rsidR="00EF3BB6" w:rsidRDefault="00EF3BB6" w:rsidP="007E03BC">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程</w:t>
            </w:r>
          </w:p>
        </w:tc>
        <w:tc>
          <w:tcPr>
            <w:tcW w:w="7722" w:type="dxa"/>
            <w:gridSpan w:val="9"/>
            <w:vAlign w:val="center"/>
          </w:tcPr>
          <w:p w:rsidR="00EF3BB6" w:rsidRDefault="00EF3BB6" w:rsidP="007E03BC">
            <w:pPr>
              <w:spacing w:line="560" w:lineRule="exact"/>
              <w:jc w:val="center"/>
              <w:rPr>
                <w:rFonts w:ascii="仿宋_GB2312" w:eastAsia="仿宋_GB2312" w:hAnsi="仿宋_GB2312" w:cs="仿宋_GB2312"/>
                <w:sz w:val="28"/>
                <w:szCs w:val="28"/>
              </w:rPr>
            </w:pPr>
          </w:p>
        </w:tc>
      </w:tr>
      <w:tr w:rsidR="00EF3BB6" w:rsidRPr="00AF62D2" w:rsidTr="00BB4F80">
        <w:trPr>
          <w:trHeight w:hRule="exact" w:val="1830"/>
        </w:trPr>
        <w:tc>
          <w:tcPr>
            <w:tcW w:w="993" w:type="dxa"/>
            <w:vAlign w:val="center"/>
          </w:tcPr>
          <w:p w:rsidR="00EF3BB6" w:rsidRDefault="00EF3BB6" w:rsidP="00BB4F8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w:t>
            </w:r>
          </w:p>
          <w:p w:rsidR="00EF3BB6" w:rsidRDefault="00EF3BB6" w:rsidP="00BB4F8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会</w:t>
            </w:r>
          </w:p>
          <w:p w:rsidR="00EF3BB6" w:rsidRDefault="00EF3BB6" w:rsidP="00BB4F8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效</w:t>
            </w:r>
          </w:p>
          <w:p w:rsidR="00EF3BB6" w:rsidRDefault="00EF3BB6" w:rsidP="00BB4F80">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果</w:t>
            </w:r>
          </w:p>
        </w:tc>
        <w:tc>
          <w:tcPr>
            <w:tcW w:w="7722" w:type="dxa"/>
            <w:gridSpan w:val="9"/>
            <w:vAlign w:val="center"/>
          </w:tcPr>
          <w:p w:rsidR="00EF3BB6" w:rsidRDefault="00EF3BB6" w:rsidP="007E03BC">
            <w:pPr>
              <w:spacing w:line="560" w:lineRule="exact"/>
              <w:jc w:val="center"/>
              <w:rPr>
                <w:rFonts w:ascii="仿宋_GB2312" w:eastAsia="仿宋_GB2312" w:hAnsi="仿宋_GB2312" w:cs="仿宋_GB2312"/>
                <w:sz w:val="28"/>
                <w:szCs w:val="28"/>
              </w:rPr>
            </w:pPr>
          </w:p>
        </w:tc>
      </w:tr>
      <w:tr w:rsidR="00EF3BB6" w:rsidRPr="00AF62D2" w:rsidTr="00BB4F80">
        <w:trPr>
          <w:trHeight w:hRule="exact" w:val="1564"/>
        </w:trPr>
        <w:tc>
          <w:tcPr>
            <w:tcW w:w="993" w:type="dxa"/>
            <w:vAlign w:val="center"/>
          </w:tcPr>
          <w:p w:rsidR="00EF3BB6" w:rsidRDefault="00EF3BB6" w:rsidP="00BB4F80">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w:t>
            </w:r>
          </w:p>
          <w:p w:rsidR="00EF3BB6" w:rsidRDefault="00EF3BB6" w:rsidP="00BB4F80">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p w:rsidR="00EF3BB6" w:rsidRDefault="00EF3BB6" w:rsidP="00BB4F80">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意见</w:t>
            </w:r>
          </w:p>
          <w:p w:rsidR="00EF3BB6" w:rsidRDefault="00EF3BB6" w:rsidP="003A23B4">
            <w:pPr>
              <w:spacing w:line="240" w:lineRule="atLeast"/>
              <w:ind w:firstLineChars="1450" w:firstLine="4433"/>
              <w:jc w:val="center"/>
              <w:rPr>
                <w:rFonts w:ascii="仿宋_GB2312" w:eastAsia="仿宋_GB2312" w:hAnsi="仿宋_GB2312" w:cs="仿宋_GB2312"/>
                <w:sz w:val="28"/>
                <w:szCs w:val="28"/>
              </w:rPr>
            </w:pPr>
          </w:p>
        </w:tc>
        <w:tc>
          <w:tcPr>
            <w:tcW w:w="7722" w:type="dxa"/>
            <w:gridSpan w:val="9"/>
            <w:vAlign w:val="center"/>
          </w:tcPr>
          <w:p w:rsidR="00EF3BB6" w:rsidRDefault="00EF3BB6" w:rsidP="007E03BC">
            <w:pPr>
              <w:spacing w:line="520" w:lineRule="exact"/>
              <w:rPr>
                <w:rFonts w:ascii="仿宋_GB2312" w:eastAsia="仿宋_GB2312" w:hAnsi="仿宋_GB2312" w:cs="仿宋_GB2312"/>
                <w:sz w:val="28"/>
                <w:szCs w:val="28"/>
              </w:rPr>
            </w:pPr>
          </w:p>
          <w:p w:rsidR="00EF3BB6" w:rsidRDefault="00EF3BB6" w:rsidP="003A23B4">
            <w:pPr>
              <w:spacing w:line="520" w:lineRule="exact"/>
              <w:ind w:firstLineChars="984" w:firstLine="3008"/>
              <w:rPr>
                <w:rFonts w:ascii="仿宋_GB2312" w:eastAsia="仿宋_GB2312" w:hAnsi="仿宋_GB2312" w:cs="仿宋_GB2312"/>
                <w:sz w:val="28"/>
                <w:szCs w:val="28"/>
              </w:rPr>
            </w:pPr>
            <w:r>
              <w:rPr>
                <w:rFonts w:ascii="仿宋_GB2312" w:eastAsia="仿宋_GB2312" w:hAnsi="仿宋_GB2312" w:cs="仿宋_GB2312" w:hint="eastAsia"/>
                <w:sz w:val="28"/>
                <w:szCs w:val="28"/>
              </w:rPr>
              <w:t>单位公章（负责人签名：</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w:t>
            </w:r>
          </w:p>
          <w:p w:rsidR="00EF3BB6" w:rsidRDefault="00EF3BB6" w:rsidP="00FB49D6">
            <w:pPr>
              <w:spacing w:line="56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 xml:space="preserve">                        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r w:rsidR="00EF3BB6" w:rsidRPr="00AF62D2" w:rsidTr="00BB4F80">
        <w:trPr>
          <w:cantSplit/>
          <w:trHeight w:hRule="exact" w:val="625"/>
        </w:trPr>
        <w:tc>
          <w:tcPr>
            <w:tcW w:w="1363" w:type="dxa"/>
            <w:gridSpan w:val="2"/>
            <w:vAlign w:val="center"/>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1787" w:type="dxa"/>
            <w:gridSpan w:val="2"/>
            <w:vAlign w:val="center"/>
          </w:tcPr>
          <w:p w:rsidR="00EF3BB6" w:rsidRDefault="00EF3BB6" w:rsidP="007E03BC">
            <w:pPr>
              <w:spacing w:line="540" w:lineRule="exact"/>
              <w:jc w:val="center"/>
              <w:rPr>
                <w:rFonts w:ascii="仿宋_GB2312" w:eastAsia="仿宋_GB2312" w:hAnsi="仿宋_GB2312" w:cs="仿宋_GB2312"/>
                <w:sz w:val="28"/>
                <w:szCs w:val="28"/>
              </w:rPr>
            </w:pPr>
          </w:p>
        </w:tc>
        <w:tc>
          <w:tcPr>
            <w:tcW w:w="2379" w:type="dxa"/>
            <w:gridSpan w:val="3"/>
            <w:vAlign w:val="center"/>
          </w:tcPr>
          <w:p w:rsidR="00EF3BB6" w:rsidRDefault="00EF3BB6" w:rsidP="007E03BC">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联系电话（手机）</w:t>
            </w:r>
          </w:p>
        </w:tc>
        <w:tc>
          <w:tcPr>
            <w:tcW w:w="3186" w:type="dxa"/>
            <w:gridSpan w:val="3"/>
            <w:vAlign w:val="center"/>
          </w:tcPr>
          <w:p w:rsidR="00EF3BB6" w:rsidRDefault="00EF3BB6" w:rsidP="007E03BC">
            <w:pPr>
              <w:spacing w:line="540" w:lineRule="exact"/>
              <w:jc w:val="center"/>
              <w:rPr>
                <w:rFonts w:ascii="仿宋_GB2312" w:eastAsia="仿宋_GB2312" w:hAnsi="仿宋_GB2312" w:cs="仿宋_GB2312"/>
                <w:sz w:val="28"/>
                <w:szCs w:val="28"/>
              </w:rPr>
            </w:pPr>
          </w:p>
        </w:tc>
      </w:tr>
    </w:tbl>
    <w:p w:rsidR="00EF3BB6" w:rsidRDefault="00EF3BB6" w:rsidP="003A23B4">
      <w:pPr>
        <w:ind w:firstLineChars="250" w:firstLine="764"/>
        <w:rPr>
          <w:rFonts w:ascii="仿宋_GB2312" w:eastAsia="仿宋_GB2312" w:hAnsi="仿宋_GB2312" w:cs="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装订在每件参评作品前，表格可从福建记协网下载）</w:t>
      </w:r>
    </w:p>
    <w:p w:rsidR="00EF3BB6" w:rsidRPr="003A23B4" w:rsidRDefault="00EF3BB6" w:rsidP="003A23B4">
      <w:pPr>
        <w:widowControl/>
        <w:spacing w:line="540" w:lineRule="exact"/>
        <w:rPr>
          <w:rFonts w:ascii="黑体" w:eastAsia="黑体" w:hAnsi="黑体" w:cs="仿宋_GB2312"/>
          <w:bCs/>
          <w:kern w:val="0"/>
          <w:sz w:val="32"/>
          <w:szCs w:val="32"/>
        </w:rPr>
      </w:pPr>
      <w:r w:rsidRPr="003A23B4">
        <w:rPr>
          <w:rFonts w:ascii="黑体" w:eastAsia="黑体" w:hAnsi="黑体" w:cs="仿宋_GB2312" w:hint="eastAsia"/>
          <w:bCs/>
          <w:kern w:val="0"/>
          <w:sz w:val="32"/>
          <w:szCs w:val="32"/>
        </w:rPr>
        <w:t>附件</w:t>
      </w:r>
      <w:r w:rsidRPr="003A23B4">
        <w:rPr>
          <w:rFonts w:ascii="黑体" w:eastAsia="黑体" w:hAnsi="黑体" w:cs="仿宋_GB2312"/>
          <w:bCs/>
          <w:kern w:val="0"/>
          <w:sz w:val="32"/>
          <w:szCs w:val="32"/>
        </w:rPr>
        <w:t xml:space="preserve">3 </w:t>
      </w:r>
    </w:p>
    <w:p w:rsidR="00EF3BB6" w:rsidRPr="001F592E" w:rsidRDefault="00EF3BB6" w:rsidP="001F592E">
      <w:pPr>
        <w:spacing w:line="600" w:lineRule="exact"/>
        <w:jc w:val="center"/>
        <w:rPr>
          <w:rFonts w:ascii="方正小标宋简体" w:eastAsia="方正小标宋简体" w:hAnsi="仿宋_GB2312" w:cs="仿宋_GB2312"/>
          <w:sz w:val="44"/>
          <w:szCs w:val="44"/>
        </w:rPr>
      </w:pPr>
      <w:r w:rsidRPr="001F592E">
        <w:rPr>
          <w:rFonts w:ascii="方正小标宋简体" w:eastAsia="方正小标宋简体" w:hAnsi="仿宋_GB2312" w:cs="仿宋_GB2312"/>
          <w:sz w:val="44"/>
          <w:szCs w:val="44"/>
        </w:rPr>
        <w:t>20</w:t>
      </w:r>
      <w:r>
        <w:rPr>
          <w:rFonts w:ascii="方正小标宋简体" w:eastAsia="方正小标宋简体" w:hAnsi="仿宋_GB2312" w:cs="仿宋_GB2312"/>
          <w:sz w:val="44"/>
          <w:szCs w:val="44"/>
        </w:rPr>
        <w:t>20</w:t>
      </w:r>
      <w:r w:rsidRPr="001F592E">
        <w:rPr>
          <w:rFonts w:ascii="方正小标宋简体" w:eastAsia="方正小标宋简体" w:hAnsi="仿宋_GB2312" w:cs="仿宋_GB2312" w:hint="eastAsia"/>
          <w:sz w:val="44"/>
          <w:szCs w:val="44"/>
        </w:rPr>
        <w:t>年度</w:t>
      </w:r>
      <w:r>
        <w:rPr>
          <w:rFonts w:ascii="方正小标宋简体" w:eastAsia="方正小标宋简体" w:hAnsi="仿宋_GB2312" w:cs="仿宋_GB2312" w:hint="eastAsia"/>
          <w:sz w:val="44"/>
          <w:szCs w:val="44"/>
        </w:rPr>
        <w:t>福建新闻奖</w:t>
      </w:r>
      <w:r w:rsidRPr="001F592E">
        <w:rPr>
          <w:rFonts w:ascii="方正小标宋简体" w:eastAsia="方正小标宋简体" w:hAnsi="仿宋_GB2312" w:cs="仿宋_GB2312" w:hint="eastAsia"/>
          <w:sz w:val="44"/>
          <w:szCs w:val="44"/>
        </w:rPr>
        <w:t>中央境外媒体作品系列评选活动参评作品推荐表</w:t>
      </w:r>
    </w:p>
    <w:p w:rsidR="00EF3BB6" w:rsidRDefault="00EF3BB6" w:rsidP="003A23B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（媒体融合类）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911"/>
        <w:gridCol w:w="913"/>
        <w:gridCol w:w="992"/>
        <w:gridCol w:w="300"/>
        <w:gridCol w:w="6"/>
        <w:gridCol w:w="494"/>
        <w:gridCol w:w="996"/>
        <w:gridCol w:w="2370"/>
      </w:tblGrid>
      <w:tr w:rsidR="00EF3BB6" w:rsidRPr="00AF62D2" w:rsidTr="007E03BC">
        <w:trPr>
          <w:cantSplit/>
          <w:trHeight w:val="489"/>
          <w:jc w:val="center"/>
        </w:trPr>
        <w:tc>
          <w:tcPr>
            <w:tcW w:w="1614" w:type="dxa"/>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作品标题</w:t>
            </w:r>
          </w:p>
        </w:tc>
        <w:tc>
          <w:tcPr>
            <w:tcW w:w="4116" w:type="dxa"/>
            <w:gridSpan w:val="4"/>
            <w:vAlign w:val="center"/>
          </w:tcPr>
          <w:p w:rsidR="00EF3BB6" w:rsidRDefault="00EF3BB6" w:rsidP="007E03BC">
            <w:pPr>
              <w:spacing w:line="380" w:lineRule="exact"/>
              <w:jc w:val="center"/>
              <w:rPr>
                <w:rFonts w:ascii="仿宋_GB2312" w:eastAsia="仿宋_GB2312" w:hAnsi="仿宋_GB2312" w:cs="仿宋_GB2312"/>
                <w:sz w:val="28"/>
                <w:szCs w:val="28"/>
              </w:rPr>
            </w:pPr>
          </w:p>
        </w:tc>
        <w:tc>
          <w:tcPr>
            <w:tcW w:w="1496" w:type="dxa"/>
            <w:gridSpan w:val="3"/>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核定序号</w:t>
            </w:r>
          </w:p>
        </w:tc>
        <w:tc>
          <w:tcPr>
            <w:tcW w:w="2370" w:type="dxa"/>
            <w:vAlign w:val="center"/>
          </w:tcPr>
          <w:p w:rsidR="00EF3BB6" w:rsidRDefault="00EF3BB6" w:rsidP="007E03BC">
            <w:pPr>
              <w:rPr>
                <w:rFonts w:ascii="仿宋_GB2312" w:eastAsia="仿宋_GB2312" w:hAnsi="仿宋_GB2312" w:cs="仿宋_GB2312"/>
                <w:sz w:val="28"/>
                <w:szCs w:val="28"/>
              </w:rPr>
            </w:pPr>
          </w:p>
        </w:tc>
      </w:tr>
      <w:tr w:rsidR="00EF3BB6" w:rsidRPr="00AF62D2" w:rsidTr="007E03BC">
        <w:trPr>
          <w:cantSplit/>
          <w:trHeight w:val="469"/>
          <w:jc w:val="center"/>
        </w:trPr>
        <w:tc>
          <w:tcPr>
            <w:tcW w:w="1614" w:type="dxa"/>
            <w:vAlign w:val="center"/>
          </w:tcPr>
          <w:p w:rsidR="00EF3BB6" w:rsidRDefault="00EF3BB6" w:rsidP="007E03BC">
            <w:pPr>
              <w:rPr>
                <w:rFonts w:ascii="仿宋_GB2312" w:eastAsia="仿宋_GB2312" w:hAnsi="仿宋_GB2312" w:cs="仿宋_GB2312"/>
                <w:color w:val="808080"/>
                <w:sz w:val="28"/>
                <w:szCs w:val="28"/>
              </w:rPr>
            </w:pPr>
            <w:r>
              <w:rPr>
                <w:rFonts w:ascii="仿宋_GB2312" w:eastAsia="仿宋_GB2312" w:hAnsi="仿宋_GB2312" w:cs="仿宋_GB2312" w:hint="eastAsia"/>
                <w:spacing w:val="-12"/>
                <w:sz w:val="28"/>
                <w:szCs w:val="28"/>
              </w:rPr>
              <w:t>主创人员</w:t>
            </w:r>
          </w:p>
        </w:tc>
        <w:tc>
          <w:tcPr>
            <w:tcW w:w="4122" w:type="dxa"/>
            <w:gridSpan w:val="5"/>
            <w:vAlign w:val="center"/>
          </w:tcPr>
          <w:p w:rsidR="00EF3BB6" w:rsidRDefault="00EF3BB6" w:rsidP="007E03BC">
            <w:pPr>
              <w:rPr>
                <w:rFonts w:ascii="仿宋_GB2312" w:eastAsia="仿宋_GB2312" w:hAnsi="仿宋_GB2312" w:cs="仿宋_GB2312"/>
                <w:color w:val="808080"/>
                <w:sz w:val="28"/>
                <w:szCs w:val="28"/>
              </w:rPr>
            </w:pPr>
          </w:p>
        </w:tc>
        <w:tc>
          <w:tcPr>
            <w:tcW w:w="1490" w:type="dxa"/>
            <w:gridSpan w:val="2"/>
            <w:vAlign w:val="center"/>
          </w:tcPr>
          <w:p w:rsidR="00EF3BB6" w:rsidRDefault="00EF3BB6" w:rsidP="007E03BC">
            <w:pPr>
              <w:rPr>
                <w:rFonts w:ascii="仿宋_GB2312" w:eastAsia="仿宋_GB2312" w:hAnsi="仿宋_GB2312" w:cs="仿宋_GB2312"/>
                <w:color w:val="808080"/>
                <w:sz w:val="28"/>
                <w:szCs w:val="28"/>
              </w:rPr>
            </w:pPr>
            <w:r>
              <w:rPr>
                <w:rFonts w:ascii="仿宋_GB2312" w:eastAsia="仿宋_GB2312" w:hAnsi="仿宋_GB2312" w:cs="仿宋_GB2312" w:hint="eastAsia"/>
                <w:spacing w:val="-12"/>
                <w:sz w:val="28"/>
                <w:szCs w:val="28"/>
              </w:rPr>
              <w:t>作品类型</w:t>
            </w:r>
          </w:p>
        </w:tc>
        <w:tc>
          <w:tcPr>
            <w:tcW w:w="2370" w:type="dxa"/>
            <w:vAlign w:val="center"/>
          </w:tcPr>
          <w:p w:rsidR="00EF3BB6" w:rsidRDefault="00EF3BB6" w:rsidP="007E03BC">
            <w:pPr>
              <w:rPr>
                <w:rFonts w:ascii="仿宋_GB2312" w:eastAsia="仿宋_GB2312" w:hAnsi="仿宋_GB2312" w:cs="仿宋_GB2312"/>
                <w:color w:val="808080"/>
                <w:sz w:val="28"/>
                <w:szCs w:val="28"/>
              </w:rPr>
            </w:pPr>
          </w:p>
        </w:tc>
      </w:tr>
      <w:tr w:rsidR="00EF3BB6" w:rsidRPr="00AF62D2" w:rsidTr="007E03BC">
        <w:trPr>
          <w:cantSplit/>
          <w:trHeight w:val="463"/>
          <w:jc w:val="center"/>
        </w:trPr>
        <w:tc>
          <w:tcPr>
            <w:tcW w:w="1614" w:type="dxa"/>
            <w:vAlign w:val="center"/>
          </w:tcPr>
          <w:p w:rsidR="00EF3BB6" w:rsidRDefault="00EF3BB6" w:rsidP="007E03BC">
            <w:pPr>
              <w:spacing w:line="320" w:lineRule="exact"/>
              <w:jc w:val="center"/>
              <w:rPr>
                <w:rFonts w:ascii="仿宋_GB2312" w:eastAsia="仿宋_GB2312" w:hAnsi="仿宋_GB2312" w:cs="仿宋_GB2312"/>
                <w:spacing w:val="-12"/>
                <w:sz w:val="28"/>
                <w:szCs w:val="28"/>
              </w:rPr>
            </w:pPr>
            <w:r>
              <w:rPr>
                <w:rFonts w:ascii="仿宋_GB2312" w:eastAsia="仿宋_GB2312" w:hAnsi="仿宋_GB2312" w:cs="仿宋_GB2312" w:hint="eastAsia"/>
                <w:spacing w:val="-12"/>
                <w:sz w:val="28"/>
                <w:szCs w:val="28"/>
              </w:rPr>
              <w:t>编辑</w:t>
            </w:r>
          </w:p>
        </w:tc>
        <w:tc>
          <w:tcPr>
            <w:tcW w:w="4122" w:type="dxa"/>
            <w:gridSpan w:val="5"/>
            <w:vAlign w:val="center"/>
          </w:tcPr>
          <w:p w:rsidR="00EF3BB6" w:rsidRDefault="00EF3BB6" w:rsidP="007E03BC">
            <w:pPr>
              <w:spacing w:line="320" w:lineRule="exact"/>
              <w:rPr>
                <w:rFonts w:ascii="仿宋_GB2312" w:eastAsia="仿宋_GB2312" w:hAnsi="仿宋_GB2312" w:cs="仿宋_GB2312"/>
                <w:sz w:val="28"/>
                <w:szCs w:val="28"/>
              </w:rPr>
            </w:pPr>
          </w:p>
        </w:tc>
        <w:tc>
          <w:tcPr>
            <w:tcW w:w="1490" w:type="dxa"/>
            <w:gridSpan w:val="2"/>
            <w:vAlign w:val="center"/>
          </w:tcPr>
          <w:p w:rsidR="00EF3BB6" w:rsidRDefault="00EF3BB6" w:rsidP="007E03BC">
            <w:pPr>
              <w:rPr>
                <w:rFonts w:ascii="仿宋_GB2312" w:eastAsia="仿宋_GB2312" w:hAnsi="仿宋_GB2312" w:cs="仿宋_GB2312"/>
                <w:sz w:val="28"/>
                <w:szCs w:val="28"/>
              </w:rPr>
            </w:pPr>
            <w:r>
              <w:rPr>
                <w:rFonts w:ascii="仿宋_GB2312" w:eastAsia="仿宋_GB2312" w:hAnsi="仿宋_GB2312" w:cs="仿宋_GB2312" w:hint="eastAsia"/>
                <w:sz w:val="28"/>
                <w:szCs w:val="28"/>
              </w:rPr>
              <w:t>二维码</w:t>
            </w:r>
          </w:p>
          <w:p w:rsidR="00EF3BB6" w:rsidRDefault="00EF3BB6" w:rsidP="007E03BC">
            <w:pPr>
              <w:rPr>
                <w:rFonts w:ascii="仿宋_GB2312" w:eastAsia="仿宋_GB2312" w:hAnsi="仿宋_GB2312" w:cs="仿宋_GB2312"/>
                <w:sz w:val="28"/>
                <w:szCs w:val="28"/>
              </w:rPr>
            </w:pPr>
            <w:r>
              <w:rPr>
                <w:rFonts w:ascii="仿宋_GB2312" w:eastAsia="仿宋_GB2312" w:hAnsi="仿宋_GB2312" w:cs="仿宋_GB2312" w:hint="eastAsia"/>
                <w:sz w:val="15"/>
                <w:szCs w:val="15"/>
              </w:rPr>
              <w:t>（另附页）</w:t>
            </w:r>
          </w:p>
        </w:tc>
        <w:tc>
          <w:tcPr>
            <w:tcW w:w="2370" w:type="dxa"/>
            <w:vAlign w:val="center"/>
          </w:tcPr>
          <w:p w:rsidR="00EF3BB6" w:rsidRDefault="00EF3BB6" w:rsidP="007E03BC">
            <w:pPr>
              <w:spacing w:line="320" w:lineRule="exact"/>
              <w:rPr>
                <w:rFonts w:ascii="仿宋_GB2312" w:eastAsia="仿宋_GB2312" w:hAnsi="仿宋_GB2312" w:cs="仿宋_GB2312"/>
                <w:sz w:val="28"/>
                <w:szCs w:val="28"/>
              </w:rPr>
            </w:pPr>
          </w:p>
        </w:tc>
      </w:tr>
      <w:tr w:rsidR="00EF3BB6" w:rsidRPr="00AF62D2" w:rsidTr="007E03BC">
        <w:trPr>
          <w:cantSplit/>
          <w:trHeight w:hRule="exact" w:val="648"/>
          <w:jc w:val="center"/>
        </w:trPr>
        <w:tc>
          <w:tcPr>
            <w:tcW w:w="1614" w:type="dxa"/>
            <w:vAlign w:val="center"/>
          </w:tcPr>
          <w:p w:rsidR="00EF3BB6" w:rsidRDefault="00EF3BB6" w:rsidP="007E03B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主管单位</w:t>
            </w:r>
          </w:p>
        </w:tc>
        <w:tc>
          <w:tcPr>
            <w:tcW w:w="2824" w:type="dxa"/>
            <w:gridSpan w:val="2"/>
            <w:vAlign w:val="center"/>
          </w:tcPr>
          <w:p w:rsidR="00EF3BB6" w:rsidRDefault="00EF3BB6" w:rsidP="007E03BC">
            <w:pPr>
              <w:jc w:val="center"/>
              <w:rPr>
                <w:rFonts w:ascii="仿宋_GB2312" w:eastAsia="仿宋_GB2312" w:hAnsi="仿宋_GB2312" w:cs="仿宋_GB2312"/>
                <w:sz w:val="28"/>
                <w:szCs w:val="28"/>
              </w:rPr>
            </w:pPr>
          </w:p>
        </w:tc>
        <w:tc>
          <w:tcPr>
            <w:tcW w:w="1792" w:type="dxa"/>
            <w:gridSpan w:val="4"/>
            <w:vAlign w:val="center"/>
          </w:tcPr>
          <w:p w:rsidR="00EF3BB6" w:rsidRDefault="00EF3BB6" w:rsidP="007E03BC">
            <w:pPr>
              <w:tabs>
                <w:tab w:val="center" w:pos="4153"/>
                <w:tab w:val="right" w:pos="8306"/>
              </w:tabs>
              <w:snapToGrid w:val="0"/>
              <w:jc w:val="center"/>
              <w:rPr>
                <w:rFonts w:ascii="仿宋_GB2312" w:eastAsia="仿宋_GB2312" w:hAnsi="仿宋_GB2312" w:cs="仿宋_GB2312"/>
                <w:color w:val="808080"/>
                <w:sz w:val="28"/>
                <w:szCs w:val="28"/>
              </w:rPr>
            </w:pPr>
            <w:r>
              <w:rPr>
                <w:rFonts w:ascii="仿宋_GB2312" w:eastAsia="仿宋_GB2312" w:hAnsi="仿宋_GB2312" w:cs="仿宋_GB2312" w:hint="eastAsia"/>
                <w:sz w:val="28"/>
                <w:szCs w:val="28"/>
              </w:rPr>
              <w:t>发布日期</w:t>
            </w:r>
          </w:p>
        </w:tc>
        <w:tc>
          <w:tcPr>
            <w:tcW w:w="3366" w:type="dxa"/>
            <w:gridSpan w:val="2"/>
            <w:vAlign w:val="center"/>
          </w:tcPr>
          <w:p w:rsidR="00EF3BB6" w:rsidRPr="0010014E" w:rsidRDefault="00EF3BB6" w:rsidP="007E03BC">
            <w:pPr>
              <w:tabs>
                <w:tab w:val="center" w:pos="4153"/>
                <w:tab w:val="right" w:pos="8306"/>
              </w:tabs>
              <w:snapToGrid w:val="0"/>
              <w:jc w:val="center"/>
              <w:rPr>
                <w:rFonts w:ascii="仿宋_GB2312" w:eastAsia="仿宋_GB2312" w:hAnsi="仿宋_GB2312" w:cs="仿宋_GB2312"/>
                <w:color w:val="808080"/>
                <w:sz w:val="28"/>
                <w:szCs w:val="28"/>
              </w:rPr>
            </w:pPr>
            <w:r w:rsidRPr="0010014E">
              <w:rPr>
                <w:rFonts w:ascii="仿宋_GB2312" w:eastAsia="仿宋_GB2312" w:hAnsi="仿宋_GB2312" w:cs="仿宋_GB2312" w:hint="eastAsia"/>
                <w:sz w:val="28"/>
                <w:szCs w:val="28"/>
              </w:rPr>
              <w:t>年</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月</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日</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分</w:t>
            </w:r>
          </w:p>
        </w:tc>
      </w:tr>
      <w:tr w:rsidR="00EF3BB6" w:rsidRPr="00AF62D2" w:rsidTr="007E03BC">
        <w:trPr>
          <w:cantSplit/>
          <w:trHeight w:val="643"/>
          <w:jc w:val="center"/>
        </w:trPr>
        <w:tc>
          <w:tcPr>
            <w:tcW w:w="1614" w:type="dxa"/>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发布平台（</w:t>
            </w:r>
            <w:r>
              <w:rPr>
                <w:rFonts w:ascii="仿宋_GB2312" w:eastAsia="仿宋_GB2312" w:hAnsi="仿宋_GB2312" w:cs="仿宋_GB2312"/>
                <w:sz w:val="28"/>
                <w:szCs w:val="28"/>
              </w:rPr>
              <w:t>APP</w:t>
            </w:r>
            <w:r>
              <w:rPr>
                <w:rFonts w:ascii="仿宋_GB2312" w:eastAsia="仿宋_GB2312" w:hAnsi="仿宋_GB2312" w:cs="仿宋_GB2312" w:hint="eastAsia"/>
                <w:sz w:val="28"/>
                <w:szCs w:val="28"/>
              </w:rPr>
              <w:t>）</w:t>
            </w:r>
          </w:p>
        </w:tc>
        <w:tc>
          <w:tcPr>
            <w:tcW w:w="2824" w:type="dxa"/>
            <w:gridSpan w:val="2"/>
            <w:vAlign w:val="center"/>
          </w:tcPr>
          <w:p w:rsidR="00EF3BB6" w:rsidRDefault="00EF3BB6" w:rsidP="007E03BC">
            <w:pPr>
              <w:spacing w:line="380" w:lineRule="exact"/>
              <w:jc w:val="left"/>
              <w:rPr>
                <w:rFonts w:ascii="仿宋_GB2312" w:eastAsia="仿宋_GB2312" w:hAnsi="仿宋_GB2312" w:cs="仿宋_GB2312"/>
                <w:color w:val="808080"/>
                <w:sz w:val="28"/>
                <w:szCs w:val="28"/>
              </w:rPr>
            </w:pPr>
            <w:r>
              <w:rPr>
                <w:rFonts w:ascii="仿宋_GB2312" w:eastAsia="仿宋_GB2312" w:hAnsi="仿宋_GB2312" w:cs="仿宋_GB2312" w:hint="eastAsia"/>
                <w:color w:val="808080"/>
                <w:sz w:val="28"/>
                <w:szCs w:val="28"/>
              </w:rPr>
              <w:t>按规范填写名称</w:t>
            </w:r>
          </w:p>
        </w:tc>
        <w:tc>
          <w:tcPr>
            <w:tcW w:w="1792" w:type="dxa"/>
            <w:gridSpan w:val="4"/>
            <w:vAlign w:val="center"/>
          </w:tcPr>
          <w:p w:rsidR="00EF3BB6" w:rsidRDefault="00EF3BB6" w:rsidP="007E03BC">
            <w:pPr>
              <w:spacing w:line="320" w:lineRule="exact"/>
              <w:ind w:firstLineChars="100" w:firstLine="306"/>
              <w:jc w:val="left"/>
              <w:rPr>
                <w:rFonts w:ascii="仿宋_GB2312" w:eastAsia="仿宋_GB2312" w:hAnsi="仿宋_GB2312" w:cs="仿宋_GB2312"/>
                <w:color w:val="808080"/>
                <w:sz w:val="28"/>
                <w:szCs w:val="28"/>
              </w:rPr>
            </w:pPr>
            <w:r>
              <w:rPr>
                <w:rFonts w:ascii="仿宋_GB2312" w:eastAsia="仿宋_GB2312" w:hAnsi="仿宋_GB2312" w:cs="仿宋_GB2312" w:hint="eastAsia"/>
                <w:sz w:val="28"/>
                <w:szCs w:val="28"/>
              </w:rPr>
              <w:t>作品时长</w:t>
            </w:r>
          </w:p>
        </w:tc>
        <w:tc>
          <w:tcPr>
            <w:tcW w:w="3366" w:type="dxa"/>
            <w:gridSpan w:val="2"/>
            <w:vAlign w:val="center"/>
          </w:tcPr>
          <w:p w:rsidR="00EF3BB6" w:rsidRDefault="00EF3BB6" w:rsidP="007E03BC">
            <w:pPr>
              <w:spacing w:line="320" w:lineRule="exact"/>
              <w:jc w:val="left"/>
              <w:rPr>
                <w:rFonts w:ascii="仿宋_GB2312" w:eastAsia="仿宋_GB2312" w:hAnsi="仿宋_GB2312" w:cs="仿宋_GB2312"/>
                <w:color w:val="808080"/>
                <w:sz w:val="28"/>
                <w:szCs w:val="28"/>
              </w:rPr>
            </w:pPr>
          </w:p>
        </w:tc>
      </w:tr>
      <w:tr w:rsidR="00EF3BB6" w:rsidRPr="00AF62D2" w:rsidTr="0010014E">
        <w:trPr>
          <w:cantSplit/>
          <w:trHeight w:val="2015"/>
          <w:jc w:val="center"/>
        </w:trPr>
        <w:tc>
          <w:tcPr>
            <w:tcW w:w="1614" w:type="dxa"/>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编</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过</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程</w:t>
            </w:r>
          </w:p>
        </w:tc>
        <w:tc>
          <w:tcPr>
            <w:tcW w:w="7982" w:type="dxa"/>
            <w:gridSpan w:val="8"/>
            <w:vAlign w:val="center"/>
          </w:tcPr>
          <w:p w:rsidR="00EF3BB6" w:rsidRDefault="00EF3BB6" w:rsidP="007E03BC">
            <w:pPr>
              <w:ind w:firstLineChars="200" w:firstLine="611"/>
              <w:jc w:val="left"/>
              <w:rPr>
                <w:rFonts w:ascii="仿宋_GB2312" w:eastAsia="仿宋_GB2312" w:hAnsi="仿宋_GB2312" w:cs="仿宋_GB2312"/>
                <w:sz w:val="28"/>
                <w:szCs w:val="28"/>
              </w:rPr>
            </w:pPr>
          </w:p>
        </w:tc>
      </w:tr>
      <w:tr w:rsidR="00EF3BB6" w:rsidRPr="00AF62D2" w:rsidTr="0010014E">
        <w:trPr>
          <w:cantSplit/>
          <w:trHeight w:val="2100"/>
          <w:jc w:val="center"/>
        </w:trPr>
        <w:tc>
          <w:tcPr>
            <w:tcW w:w="1614" w:type="dxa"/>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会</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效</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果</w:t>
            </w:r>
            <w:r>
              <w:rPr>
                <w:rFonts w:ascii="仿宋_GB2312" w:eastAsia="仿宋_GB2312" w:hAnsi="仿宋_GB2312" w:cs="仿宋_GB2312"/>
                <w:sz w:val="28"/>
                <w:szCs w:val="28"/>
              </w:rPr>
              <w:t xml:space="preserve"> </w:t>
            </w:r>
          </w:p>
        </w:tc>
        <w:tc>
          <w:tcPr>
            <w:tcW w:w="7982" w:type="dxa"/>
            <w:gridSpan w:val="8"/>
          </w:tcPr>
          <w:p w:rsidR="00EF3BB6" w:rsidRDefault="00EF3BB6" w:rsidP="007E03BC">
            <w:pPr>
              <w:jc w:val="left"/>
              <w:rPr>
                <w:rFonts w:ascii="仿宋_GB2312" w:eastAsia="仿宋_GB2312" w:hAnsi="仿宋_GB2312" w:cs="仿宋_GB2312"/>
                <w:color w:val="808080"/>
                <w:sz w:val="28"/>
                <w:szCs w:val="28"/>
              </w:rPr>
            </w:pPr>
          </w:p>
          <w:p w:rsidR="00EF3BB6" w:rsidRDefault="00EF3BB6" w:rsidP="0010014E">
            <w:pPr>
              <w:spacing w:line="380" w:lineRule="exact"/>
              <w:jc w:val="center"/>
              <w:rPr>
                <w:rFonts w:ascii="仿宋_GB2312" w:eastAsia="仿宋_GB2312" w:hAnsi="仿宋_GB2312" w:cs="仿宋_GB2312"/>
                <w:sz w:val="28"/>
                <w:szCs w:val="28"/>
              </w:rPr>
            </w:pPr>
            <w:r w:rsidRPr="0010014E">
              <w:rPr>
                <w:rFonts w:ascii="仿宋_GB2312" w:eastAsia="仿宋_GB2312" w:hAnsi="仿宋_GB2312" w:cs="仿宋_GB2312" w:hint="eastAsia"/>
                <w:sz w:val="28"/>
                <w:szCs w:val="28"/>
              </w:rPr>
              <w:t>此栏内填报用户浏览量、转发量和点击率等</w:t>
            </w:r>
          </w:p>
        </w:tc>
      </w:tr>
      <w:tr w:rsidR="00EF3BB6" w:rsidRPr="00AF62D2" w:rsidTr="0010014E">
        <w:trPr>
          <w:cantSplit/>
          <w:trHeight w:val="2140"/>
          <w:jc w:val="center"/>
        </w:trPr>
        <w:tc>
          <w:tcPr>
            <w:tcW w:w="1614" w:type="dxa"/>
            <w:vAlign w:val="center"/>
          </w:tcPr>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p w:rsidR="00EF3BB6" w:rsidRDefault="00EF3BB6" w:rsidP="007E03BC">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意见</w:t>
            </w:r>
          </w:p>
        </w:tc>
        <w:tc>
          <w:tcPr>
            <w:tcW w:w="7982" w:type="dxa"/>
            <w:gridSpan w:val="8"/>
          </w:tcPr>
          <w:p w:rsidR="00EF3BB6" w:rsidRDefault="00EF3BB6" w:rsidP="0010014E">
            <w:pPr>
              <w:spacing w:line="380" w:lineRule="exact"/>
              <w:jc w:val="center"/>
              <w:rPr>
                <w:rFonts w:ascii="仿宋_GB2312" w:eastAsia="仿宋_GB2312" w:hAnsi="仿宋_GB2312" w:cs="仿宋_GB2312"/>
                <w:sz w:val="28"/>
                <w:szCs w:val="28"/>
              </w:rPr>
            </w:pPr>
            <w:r>
              <w:rPr>
                <w:rFonts w:ascii="仿宋_GB2312" w:eastAsia="仿宋_GB2312" w:hAnsi="仿宋_GB2312" w:cs="仿宋_GB2312"/>
                <w:color w:val="808080"/>
                <w:sz w:val="28"/>
                <w:szCs w:val="28"/>
              </w:rPr>
              <w:t xml:space="preserve">                        </w:t>
            </w:r>
            <w:r w:rsidRPr="0010014E">
              <w:rPr>
                <w:rFonts w:ascii="仿宋_GB2312" w:eastAsia="仿宋_GB2312" w:hAnsi="仿宋_GB2312" w:cs="仿宋_GB2312"/>
                <w:sz w:val="28"/>
                <w:szCs w:val="28"/>
              </w:rPr>
              <w:t xml:space="preserve"> </w:t>
            </w:r>
          </w:p>
          <w:p w:rsidR="00EF3BB6" w:rsidRDefault="00EF3BB6" w:rsidP="0010014E">
            <w:pPr>
              <w:spacing w:line="380" w:lineRule="exact"/>
              <w:jc w:val="center"/>
              <w:rPr>
                <w:rFonts w:ascii="仿宋_GB2312" w:eastAsia="仿宋_GB2312" w:hAnsi="仿宋_GB2312" w:cs="仿宋_GB2312"/>
                <w:sz w:val="28"/>
                <w:szCs w:val="28"/>
              </w:rPr>
            </w:pPr>
          </w:p>
          <w:p w:rsidR="00EF3BB6" w:rsidRDefault="00EF3BB6" w:rsidP="0010014E">
            <w:pPr>
              <w:spacing w:line="380" w:lineRule="exact"/>
              <w:jc w:val="center"/>
              <w:rPr>
                <w:rFonts w:ascii="仿宋_GB2312" w:eastAsia="仿宋_GB2312" w:hAnsi="仿宋_GB2312" w:cs="仿宋_GB2312"/>
                <w:sz w:val="28"/>
                <w:szCs w:val="28"/>
              </w:rPr>
            </w:pPr>
          </w:p>
          <w:p w:rsidR="00EF3BB6" w:rsidRDefault="00EF3BB6" w:rsidP="0010014E">
            <w:pPr>
              <w:spacing w:line="380" w:lineRule="exact"/>
              <w:jc w:val="center"/>
              <w:rPr>
                <w:rFonts w:ascii="仿宋_GB2312" w:eastAsia="仿宋_GB2312" w:hAnsi="仿宋_GB2312" w:cs="仿宋_GB2312"/>
                <w:sz w:val="28"/>
                <w:szCs w:val="28"/>
              </w:rPr>
            </w:pPr>
          </w:p>
          <w:p w:rsidR="00EF3BB6" w:rsidRPr="0010014E" w:rsidRDefault="00EF3BB6" w:rsidP="0010014E">
            <w:pPr>
              <w:spacing w:line="380" w:lineRule="exact"/>
              <w:jc w:val="center"/>
              <w:rPr>
                <w:rFonts w:ascii="仿宋_GB2312" w:eastAsia="仿宋_GB2312" w:hAnsi="仿宋_GB2312" w:cs="仿宋_GB2312"/>
                <w:sz w:val="28"/>
                <w:szCs w:val="28"/>
              </w:rPr>
            </w:pPr>
            <w:r w:rsidRPr="0010014E">
              <w:rPr>
                <w:rFonts w:ascii="仿宋_GB2312" w:eastAsia="仿宋_GB2312" w:hAnsi="仿宋_GB2312" w:cs="仿宋_GB2312" w:hint="eastAsia"/>
                <w:sz w:val="28"/>
                <w:szCs w:val="28"/>
              </w:rPr>
              <w:t>单位公章（负责人签名：</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w:t>
            </w:r>
          </w:p>
          <w:p w:rsidR="00EF3BB6" w:rsidRDefault="00EF3BB6" w:rsidP="00FB49D6">
            <w:pPr>
              <w:spacing w:line="380" w:lineRule="exact"/>
              <w:jc w:val="center"/>
              <w:rPr>
                <w:rFonts w:ascii="仿宋_GB2312" w:eastAsia="仿宋_GB2312" w:hAnsi="仿宋_GB2312" w:cs="仿宋_GB2312"/>
                <w:color w:val="808080"/>
                <w:sz w:val="28"/>
                <w:szCs w:val="28"/>
              </w:rPr>
            </w:pPr>
            <w:r w:rsidRPr="0010014E">
              <w:rPr>
                <w:rFonts w:ascii="仿宋_GB2312" w:eastAsia="仿宋_GB2312" w:hAnsi="仿宋_GB2312" w:cs="仿宋_GB2312"/>
                <w:sz w:val="28"/>
                <w:szCs w:val="28"/>
              </w:rPr>
              <w:t xml:space="preserve">                                20</w:t>
            </w:r>
            <w:r>
              <w:rPr>
                <w:rFonts w:ascii="仿宋_GB2312" w:eastAsia="仿宋_GB2312" w:hAnsi="仿宋_GB2312" w:cs="仿宋_GB2312"/>
                <w:sz w:val="28"/>
                <w:szCs w:val="28"/>
              </w:rPr>
              <w:t>21</w:t>
            </w:r>
            <w:r w:rsidRPr="0010014E">
              <w:rPr>
                <w:rFonts w:ascii="仿宋_GB2312" w:eastAsia="仿宋_GB2312" w:hAnsi="仿宋_GB2312" w:cs="仿宋_GB2312" w:hint="eastAsia"/>
                <w:sz w:val="28"/>
                <w:szCs w:val="28"/>
              </w:rPr>
              <w:t>年</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月</w:t>
            </w:r>
            <w:r w:rsidRPr="0010014E">
              <w:rPr>
                <w:rFonts w:ascii="仿宋_GB2312" w:eastAsia="仿宋_GB2312" w:hAnsi="仿宋_GB2312" w:cs="仿宋_GB2312"/>
                <w:sz w:val="28"/>
                <w:szCs w:val="28"/>
              </w:rPr>
              <w:t xml:space="preserve">  </w:t>
            </w:r>
            <w:r w:rsidRPr="0010014E">
              <w:rPr>
                <w:rFonts w:ascii="仿宋_GB2312" w:eastAsia="仿宋_GB2312" w:hAnsi="仿宋_GB2312" w:cs="仿宋_GB2312" w:hint="eastAsia"/>
                <w:sz w:val="28"/>
                <w:szCs w:val="28"/>
              </w:rPr>
              <w:t>日</w:t>
            </w:r>
          </w:p>
        </w:tc>
      </w:tr>
      <w:tr w:rsidR="00EF3BB6" w:rsidRPr="00AF62D2" w:rsidTr="007E03BC">
        <w:trPr>
          <w:cantSplit/>
          <w:trHeight w:hRule="exact" w:val="632"/>
          <w:jc w:val="center"/>
        </w:trPr>
        <w:tc>
          <w:tcPr>
            <w:tcW w:w="1614" w:type="dxa"/>
            <w:vAlign w:val="center"/>
          </w:tcPr>
          <w:p w:rsidR="00EF3BB6" w:rsidRDefault="00EF3BB6" w:rsidP="007E03BC">
            <w:pPr>
              <w:spacing w:line="320" w:lineRule="exact"/>
              <w:ind w:left="1961" w:hangingChars="650" w:hanging="1961"/>
              <w:jc w:val="left"/>
              <w:rPr>
                <w:rFonts w:ascii="仿宋_GB2312" w:eastAsia="仿宋_GB2312" w:hAnsi="仿宋_GB2312" w:cs="仿宋_GB2312"/>
                <w:spacing w:val="-2"/>
                <w:sz w:val="28"/>
                <w:szCs w:val="28"/>
              </w:rPr>
            </w:pPr>
            <w:r>
              <w:rPr>
                <w:rFonts w:ascii="仿宋_GB2312" w:eastAsia="仿宋_GB2312" w:hAnsi="仿宋_GB2312" w:cs="仿宋_GB2312" w:hint="eastAsia"/>
                <w:spacing w:val="-2"/>
                <w:sz w:val="28"/>
                <w:szCs w:val="28"/>
              </w:rPr>
              <w:t>联系人</w:t>
            </w:r>
          </w:p>
        </w:tc>
        <w:tc>
          <w:tcPr>
            <w:tcW w:w="1911" w:type="dxa"/>
            <w:vAlign w:val="center"/>
          </w:tcPr>
          <w:p w:rsidR="00EF3BB6" w:rsidRDefault="00EF3BB6" w:rsidP="007E03BC">
            <w:pPr>
              <w:spacing w:line="320" w:lineRule="exact"/>
              <w:ind w:left="1961" w:hangingChars="650" w:hanging="1961"/>
              <w:jc w:val="left"/>
              <w:rPr>
                <w:rFonts w:ascii="仿宋_GB2312" w:eastAsia="仿宋_GB2312" w:hAnsi="仿宋_GB2312" w:cs="仿宋_GB2312"/>
                <w:spacing w:val="-2"/>
                <w:sz w:val="28"/>
                <w:szCs w:val="28"/>
              </w:rPr>
            </w:pPr>
          </w:p>
        </w:tc>
        <w:tc>
          <w:tcPr>
            <w:tcW w:w="1905" w:type="dxa"/>
            <w:gridSpan w:val="2"/>
            <w:vAlign w:val="center"/>
          </w:tcPr>
          <w:p w:rsidR="00EF3BB6" w:rsidRDefault="00EF3BB6" w:rsidP="007E03BC">
            <w:pPr>
              <w:spacing w:line="320" w:lineRule="exact"/>
              <w:jc w:val="left"/>
              <w:rPr>
                <w:rFonts w:ascii="仿宋_GB2312" w:eastAsia="仿宋_GB2312" w:hAnsi="仿宋_GB2312" w:cs="仿宋_GB2312"/>
                <w:spacing w:val="-2"/>
                <w:sz w:val="28"/>
                <w:szCs w:val="28"/>
              </w:rPr>
            </w:pPr>
            <w:r>
              <w:rPr>
                <w:rFonts w:ascii="仿宋_GB2312" w:eastAsia="仿宋_GB2312" w:hAnsi="仿宋_GB2312" w:cs="仿宋_GB2312" w:hint="eastAsia"/>
                <w:spacing w:val="-2"/>
                <w:sz w:val="28"/>
                <w:szCs w:val="28"/>
              </w:rPr>
              <w:t>电话（手机）</w:t>
            </w:r>
          </w:p>
        </w:tc>
        <w:tc>
          <w:tcPr>
            <w:tcW w:w="4166" w:type="dxa"/>
            <w:gridSpan w:val="5"/>
          </w:tcPr>
          <w:p w:rsidR="00EF3BB6" w:rsidRDefault="00EF3BB6" w:rsidP="007E03BC">
            <w:pPr>
              <w:spacing w:line="320" w:lineRule="exact"/>
              <w:jc w:val="left"/>
              <w:rPr>
                <w:rFonts w:ascii="仿宋_GB2312" w:eastAsia="仿宋_GB2312" w:hAnsi="仿宋_GB2312" w:cs="仿宋_GB2312"/>
                <w:spacing w:val="-2"/>
                <w:sz w:val="28"/>
                <w:szCs w:val="28"/>
              </w:rPr>
            </w:pPr>
          </w:p>
        </w:tc>
      </w:tr>
    </w:tbl>
    <w:p w:rsidR="00EF3BB6" w:rsidRDefault="00EF3BB6" w:rsidP="003A23B4">
      <w:pPr>
        <w:spacing w:line="520" w:lineRule="exact"/>
        <w:ind w:rightChars="107" w:right="252"/>
        <w:rPr>
          <w:rFonts w:ascii="仿宋_GB2312" w:eastAsia="仿宋_GB2312" w:hAnsi="仿宋_GB2312" w:cs="仿宋_GB2312"/>
          <w:sz w:val="28"/>
          <w:szCs w:val="28"/>
        </w:rPr>
        <w:sectPr w:rsidR="00EF3BB6" w:rsidSect="003F550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1134" w:gutter="0"/>
          <w:cols w:space="720"/>
          <w:docGrid w:type="linesAndChars" w:linePitch="312" w:charSpace="5268"/>
        </w:sectPr>
      </w:pPr>
    </w:p>
    <w:p w:rsidR="00EF3BB6" w:rsidRPr="00393248" w:rsidRDefault="00EF3BB6" w:rsidP="00BB4F80">
      <w:pPr>
        <w:ind w:rightChars="-297" w:right="-624"/>
      </w:pPr>
    </w:p>
    <w:sectPr w:rsidR="00EF3BB6" w:rsidRPr="00393248" w:rsidSect="005D2BE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B6" w:rsidRDefault="00EF3BB6" w:rsidP="00232C34">
      <w:r>
        <w:separator/>
      </w:r>
    </w:p>
  </w:endnote>
  <w:endnote w:type="continuationSeparator" w:id="0">
    <w:p w:rsidR="00EF3BB6" w:rsidRDefault="00EF3BB6" w:rsidP="00232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Footer"/>
      <w:framePr w:wrap="around" w:vAnchor="text" w:hAnchor="margin" w:xAlign="outside" w:y="1"/>
      <w:ind w:firstLineChars="119" w:firstLine="333"/>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10</w:t>
    </w:r>
    <w:r>
      <w:rPr>
        <w:rStyle w:val="PageNumber"/>
        <w:sz w:val="28"/>
        <w:szCs w:val="28"/>
      </w:rPr>
      <w:fldChar w:fldCharType="end"/>
    </w:r>
    <w:r>
      <w:rPr>
        <w:rStyle w:val="PageNumber"/>
        <w:sz w:val="28"/>
        <w:szCs w:val="28"/>
      </w:rPr>
      <w:t xml:space="preserve"> —</w:t>
    </w:r>
  </w:p>
  <w:p w:rsidR="00EF3BB6" w:rsidRDefault="00EF3B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Footer"/>
      <w:jc w:val="center"/>
    </w:pPr>
    <w:fldSimple w:instr="PAGE   \* MERGEFORMAT">
      <w:r w:rsidRPr="00BB4F80">
        <w:rPr>
          <w:noProof/>
          <w:lang w:val="zh-CN"/>
        </w:rPr>
        <w:t>10</w:t>
      </w:r>
    </w:fldSimple>
  </w:p>
  <w:p w:rsidR="00EF3BB6" w:rsidRDefault="00EF3B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Footer"/>
      <w:jc w:val="center"/>
    </w:pPr>
    <w:fldSimple w:instr="PAGE   \* MERGEFORMAT">
      <w:r w:rsidRPr="00BB4F80">
        <w:rPr>
          <w:noProof/>
          <w:lang w:val="zh-CN"/>
        </w:rPr>
        <w:t>11</w:t>
      </w:r>
    </w:fldSimple>
  </w:p>
  <w:p w:rsidR="00EF3BB6" w:rsidRDefault="00EF3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B6" w:rsidRDefault="00EF3BB6" w:rsidP="00232C34">
      <w:r>
        <w:separator/>
      </w:r>
    </w:p>
  </w:footnote>
  <w:footnote w:type="continuationSeparator" w:id="0">
    <w:p w:rsidR="00EF3BB6" w:rsidRDefault="00EF3BB6" w:rsidP="0023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rsidP="00474D2D">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6" w:rsidRDefault="00EF3B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18"/>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6F5"/>
    <w:rsid w:val="000535A3"/>
    <w:rsid w:val="00072663"/>
    <w:rsid w:val="00086B28"/>
    <w:rsid w:val="000A0E15"/>
    <w:rsid w:val="000F1E83"/>
    <w:rsid w:val="0010014E"/>
    <w:rsid w:val="00105F10"/>
    <w:rsid w:val="001076BD"/>
    <w:rsid w:val="00113635"/>
    <w:rsid w:val="00124B60"/>
    <w:rsid w:val="001756B3"/>
    <w:rsid w:val="001B2C04"/>
    <w:rsid w:val="001C197B"/>
    <w:rsid w:val="001C45CD"/>
    <w:rsid w:val="001C605B"/>
    <w:rsid w:val="001D7292"/>
    <w:rsid w:val="001E17F4"/>
    <w:rsid w:val="001F592E"/>
    <w:rsid w:val="001F7D85"/>
    <w:rsid w:val="00232C34"/>
    <w:rsid w:val="0023799E"/>
    <w:rsid w:val="00264B6B"/>
    <w:rsid w:val="00276A98"/>
    <w:rsid w:val="002B4BDC"/>
    <w:rsid w:val="002F22B7"/>
    <w:rsid w:val="00326966"/>
    <w:rsid w:val="0033704D"/>
    <w:rsid w:val="00344128"/>
    <w:rsid w:val="00352AE1"/>
    <w:rsid w:val="0035579F"/>
    <w:rsid w:val="003672DC"/>
    <w:rsid w:val="00391FA3"/>
    <w:rsid w:val="00393248"/>
    <w:rsid w:val="003942CD"/>
    <w:rsid w:val="003A23B4"/>
    <w:rsid w:val="003D1D2A"/>
    <w:rsid w:val="003E49DF"/>
    <w:rsid w:val="003F5507"/>
    <w:rsid w:val="00425F8A"/>
    <w:rsid w:val="00427344"/>
    <w:rsid w:val="00454B68"/>
    <w:rsid w:val="0046760A"/>
    <w:rsid w:val="00474D2D"/>
    <w:rsid w:val="00475455"/>
    <w:rsid w:val="004A4BEE"/>
    <w:rsid w:val="004A75E7"/>
    <w:rsid w:val="004B3736"/>
    <w:rsid w:val="004C4003"/>
    <w:rsid w:val="004D5260"/>
    <w:rsid w:val="004F1605"/>
    <w:rsid w:val="004F47A9"/>
    <w:rsid w:val="00511F16"/>
    <w:rsid w:val="005166AB"/>
    <w:rsid w:val="00517EFC"/>
    <w:rsid w:val="005654F4"/>
    <w:rsid w:val="00570266"/>
    <w:rsid w:val="005728C1"/>
    <w:rsid w:val="005956DD"/>
    <w:rsid w:val="005A2A0D"/>
    <w:rsid w:val="005B7807"/>
    <w:rsid w:val="005C72EB"/>
    <w:rsid w:val="005D2BE6"/>
    <w:rsid w:val="005E09B6"/>
    <w:rsid w:val="005F6CB1"/>
    <w:rsid w:val="006351B6"/>
    <w:rsid w:val="0064004B"/>
    <w:rsid w:val="00647E83"/>
    <w:rsid w:val="00650639"/>
    <w:rsid w:val="0067050A"/>
    <w:rsid w:val="006A026B"/>
    <w:rsid w:val="006C3DC8"/>
    <w:rsid w:val="006F7E9A"/>
    <w:rsid w:val="0070567F"/>
    <w:rsid w:val="00733A6C"/>
    <w:rsid w:val="007361C3"/>
    <w:rsid w:val="00746D80"/>
    <w:rsid w:val="007A791A"/>
    <w:rsid w:val="007B0F99"/>
    <w:rsid w:val="007B3794"/>
    <w:rsid w:val="007E03BC"/>
    <w:rsid w:val="00801C27"/>
    <w:rsid w:val="00817775"/>
    <w:rsid w:val="00846396"/>
    <w:rsid w:val="00850830"/>
    <w:rsid w:val="0086495F"/>
    <w:rsid w:val="00876605"/>
    <w:rsid w:val="008841BF"/>
    <w:rsid w:val="00903C7A"/>
    <w:rsid w:val="00904DB4"/>
    <w:rsid w:val="009275B6"/>
    <w:rsid w:val="00932CD6"/>
    <w:rsid w:val="009531CD"/>
    <w:rsid w:val="00967C19"/>
    <w:rsid w:val="00974B62"/>
    <w:rsid w:val="009B5668"/>
    <w:rsid w:val="009F2F08"/>
    <w:rsid w:val="00A32117"/>
    <w:rsid w:val="00A56E65"/>
    <w:rsid w:val="00A9702F"/>
    <w:rsid w:val="00AC4411"/>
    <w:rsid w:val="00AF62D2"/>
    <w:rsid w:val="00B21568"/>
    <w:rsid w:val="00B2340F"/>
    <w:rsid w:val="00B511F7"/>
    <w:rsid w:val="00BB4F80"/>
    <w:rsid w:val="00BB7E68"/>
    <w:rsid w:val="00BC09C1"/>
    <w:rsid w:val="00BD3035"/>
    <w:rsid w:val="00BD71E5"/>
    <w:rsid w:val="00BE1F67"/>
    <w:rsid w:val="00C36380"/>
    <w:rsid w:val="00C54197"/>
    <w:rsid w:val="00C736B2"/>
    <w:rsid w:val="00C755AD"/>
    <w:rsid w:val="00C926E3"/>
    <w:rsid w:val="00CF0D58"/>
    <w:rsid w:val="00D16EFD"/>
    <w:rsid w:val="00D275B5"/>
    <w:rsid w:val="00D27BEB"/>
    <w:rsid w:val="00D416F5"/>
    <w:rsid w:val="00D42B32"/>
    <w:rsid w:val="00D546B8"/>
    <w:rsid w:val="00D7075F"/>
    <w:rsid w:val="00D8582F"/>
    <w:rsid w:val="00D94BF2"/>
    <w:rsid w:val="00DA1415"/>
    <w:rsid w:val="00DA3C60"/>
    <w:rsid w:val="00DF51C1"/>
    <w:rsid w:val="00DF7161"/>
    <w:rsid w:val="00E32AD3"/>
    <w:rsid w:val="00E46F8A"/>
    <w:rsid w:val="00E53EDB"/>
    <w:rsid w:val="00E61390"/>
    <w:rsid w:val="00E614CE"/>
    <w:rsid w:val="00E62F61"/>
    <w:rsid w:val="00E97112"/>
    <w:rsid w:val="00EA6398"/>
    <w:rsid w:val="00EF1E6C"/>
    <w:rsid w:val="00EF3BB6"/>
    <w:rsid w:val="00F16911"/>
    <w:rsid w:val="00F65B28"/>
    <w:rsid w:val="00F853AF"/>
    <w:rsid w:val="00F94857"/>
    <w:rsid w:val="00FB49D6"/>
    <w:rsid w:val="00FE322D"/>
    <w:rsid w:val="00FE76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E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C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32C34"/>
    <w:rPr>
      <w:rFonts w:cs="Times New Roman"/>
      <w:sz w:val="18"/>
      <w:szCs w:val="18"/>
    </w:rPr>
  </w:style>
  <w:style w:type="paragraph" w:styleId="Footer">
    <w:name w:val="footer"/>
    <w:basedOn w:val="Normal"/>
    <w:link w:val="FooterChar"/>
    <w:uiPriority w:val="99"/>
    <w:rsid w:val="00232C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2C34"/>
    <w:rPr>
      <w:rFonts w:cs="Times New Roman"/>
      <w:sz w:val="18"/>
      <w:szCs w:val="18"/>
    </w:rPr>
  </w:style>
  <w:style w:type="character" w:styleId="PageNumber">
    <w:name w:val="page number"/>
    <w:basedOn w:val="DefaultParagraphFont"/>
    <w:uiPriority w:val="99"/>
    <w:rsid w:val="003A23B4"/>
    <w:rPr>
      <w:rFonts w:cs="Times New Roman"/>
    </w:rPr>
  </w:style>
  <w:style w:type="paragraph" w:styleId="BalloonText">
    <w:name w:val="Balloon Text"/>
    <w:basedOn w:val="Normal"/>
    <w:link w:val="BalloonTextChar"/>
    <w:uiPriority w:val="99"/>
    <w:semiHidden/>
    <w:rsid w:val="009275B6"/>
    <w:rPr>
      <w:sz w:val="18"/>
      <w:szCs w:val="18"/>
    </w:rPr>
  </w:style>
  <w:style w:type="character" w:customStyle="1" w:styleId="BalloonTextChar">
    <w:name w:val="Balloon Text Char"/>
    <w:basedOn w:val="DefaultParagraphFont"/>
    <w:link w:val="BalloonText"/>
    <w:uiPriority w:val="99"/>
    <w:semiHidden/>
    <w:locked/>
    <w:rsid w:val="009275B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496</Words>
  <Characters>2830</Characters>
  <Application>Microsoft Office Outlook</Application>
  <DocSecurity>0</DocSecurity>
  <Lines>0</Lines>
  <Paragraphs>0</Paragraphs>
  <ScaleCrop>false</ScaleCrop>
  <Company>hdlcpqs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2021-09-01T09:08:00Z</cp:lastPrinted>
  <dcterms:created xsi:type="dcterms:W3CDTF">2021-09-06T07:56:00Z</dcterms:created>
  <dcterms:modified xsi:type="dcterms:W3CDTF">2021-09-08T03:41:00Z</dcterms:modified>
</cp:coreProperties>
</file>