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55" w:rsidRPr="00AF16C9" w:rsidRDefault="00952255" w:rsidP="00184D93">
      <w:pPr>
        <w:spacing w:afterLines="50" w:line="3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F16C9">
        <w:rPr>
          <w:rFonts w:ascii="华文中宋" w:eastAsia="华文中宋" w:hAnsi="华文中宋" w:hint="eastAsia"/>
          <w:sz w:val="36"/>
          <w:szCs w:val="36"/>
        </w:rPr>
        <w:t>中国新闻奖参评作品推荐表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1068"/>
        <w:gridCol w:w="450"/>
        <w:gridCol w:w="2725"/>
        <w:gridCol w:w="1460"/>
        <w:gridCol w:w="893"/>
        <w:gridCol w:w="567"/>
        <w:gridCol w:w="2551"/>
      </w:tblGrid>
      <w:tr w:rsidR="00952255" w:rsidRPr="00924198" w:rsidTr="00A8774D">
        <w:trPr>
          <w:cantSplit/>
          <w:trHeight w:hRule="exact" w:val="640"/>
        </w:trPr>
        <w:tc>
          <w:tcPr>
            <w:tcW w:w="1551" w:type="dxa"/>
            <w:gridSpan w:val="3"/>
            <w:vMerge w:val="restart"/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300CCB" w:rsidRDefault="00300CCB" w:rsidP="00300CCB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 w:rsidRPr="00300CCB">
              <w:rPr>
                <w:rFonts w:ascii="仿宋" w:eastAsia="仿宋" w:hAnsi="仿宋" w:hint="eastAsia"/>
                <w:sz w:val="28"/>
                <w:szCs w:val="28"/>
              </w:rPr>
              <w:t>这里是下党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300CCB" w:rsidRDefault="00300CCB" w:rsidP="00A8774D">
            <w:pPr>
              <w:rPr>
                <w:rFonts w:ascii="仿宋" w:eastAsia="仿宋" w:hAnsi="仿宋"/>
                <w:sz w:val="28"/>
              </w:rPr>
            </w:pPr>
            <w:r w:rsidRPr="00300CCB">
              <w:rPr>
                <w:rFonts w:ascii="仿宋" w:eastAsia="仿宋" w:hAnsi="仿宋" w:hint="eastAsia"/>
                <w:sz w:val="28"/>
              </w:rPr>
              <w:t>通讯与深度报道</w:t>
            </w:r>
          </w:p>
        </w:tc>
      </w:tr>
      <w:tr w:rsidR="00952255" w:rsidRPr="00924198" w:rsidTr="00A8774D">
        <w:trPr>
          <w:cantSplit/>
          <w:trHeight w:hRule="exact" w:val="807"/>
        </w:trPr>
        <w:tc>
          <w:tcPr>
            <w:tcW w:w="1551" w:type="dxa"/>
            <w:gridSpan w:val="3"/>
            <w:vMerge/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300CCB" w:rsidRDefault="00300CCB" w:rsidP="00184D93">
            <w:pPr>
              <w:spacing w:line="260" w:lineRule="exact"/>
              <w:rPr>
                <w:rFonts w:ascii="仿宋" w:eastAsia="仿宋" w:hAnsi="仿宋"/>
                <w:sz w:val="28"/>
              </w:rPr>
            </w:pPr>
            <w:r w:rsidRPr="00300CCB">
              <w:rPr>
                <w:rFonts w:ascii="仿宋" w:eastAsia="仿宋" w:hAnsi="仿宋" w:hint="eastAsia"/>
                <w:sz w:val="28"/>
              </w:rPr>
              <w:t>文字</w:t>
            </w:r>
            <w:r w:rsidR="00184D93">
              <w:rPr>
                <w:rFonts w:ascii="仿宋" w:eastAsia="仿宋" w:hAnsi="仿宋" w:hint="eastAsia"/>
                <w:sz w:val="28"/>
              </w:rPr>
              <w:t>深度报道</w:t>
            </w:r>
          </w:p>
        </w:tc>
      </w:tr>
      <w:tr w:rsidR="00952255" w:rsidRPr="00924198" w:rsidTr="00A8774D">
        <w:trPr>
          <w:cantSplit/>
          <w:trHeight w:hRule="exact" w:val="602"/>
        </w:trPr>
        <w:tc>
          <w:tcPr>
            <w:tcW w:w="1551" w:type="dxa"/>
            <w:gridSpan w:val="3"/>
            <w:vMerge/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300CCB" w:rsidRDefault="00300CCB" w:rsidP="00A8774D">
            <w:pPr>
              <w:rPr>
                <w:rFonts w:ascii="仿宋" w:eastAsia="仿宋" w:hAnsi="仿宋"/>
                <w:sz w:val="28"/>
              </w:rPr>
            </w:pPr>
            <w:r w:rsidRPr="00300CCB">
              <w:rPr>
                <w:rFonts w:ascii="仿宋" w:eastAsia="仿宋" w:hAnsi="仿宋" w:hint="eastAsia"/>
                <w:sz w:val="28"/>
              </w:rPr>
              <w:t>中文</w:t>
            </w:r>
          </w:p>
        </w:tc>
      </w:tr>
      <w:tr w:rsidR="00952255" w:rsidRPr="00924198" w:rsidTr="00300CCB">
        <w:trPr>
          <w:cantSplit/>
          <w:trHeight w:val="820"/>
        </w:trPr>
        <w:tc>
          <w:tcPr>
            <w:tcW w:w="1551" w:type="dxa"/>
            <w:gridSpan w:val="3"/>
            <w:vAlign w:val="center"/>
          </w:tcPr>
          <w:p w:rsidR="00952255" w:rsidRPr="00924198" w:rsidRDefault="00952255" w:rsidP="00A8774D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952255" w:rsidRPr="00924198" w:rsidRDefault="00952255" w:rsidP="00A8774D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CB" w:rsidRPr="00300CCB" w:rsidRDefault="00300CCB" w:rsidP="00A8774D">
            <w:pPr>
              <w:spacing w:line="260" w:lineRule="exact"/>
              <w:rPr>
                <w:rFonts w:ascii="仿宋" w:eastAsia="仿宋" w:hAnsi="仿宋"/>
                <w:sz w:val="28"/>
              </w:rPr>
            </w:pPr>
            <w:r w:rsidRPr="00300CCB">
              <w:rPr>
                <w:rFonts w:ascii="仿宋" w:eastAsia="仿宋" w:hAnsi="仿宋" w:hint="eastAsia"/>
                <w:sz w:val="28"/>
              </w:rPr>
              <w:t>戴艳梅 郑璜</w:t>
            </w:r>
          </w:p>
          <w:p w:rsidR="00F92A45" w:rsidRPr="00466D97" w:rsidRDefault="00300CCB" w:rsidP="00A8774D">
            <w:pPr>
              <w:spacing w:line="260" w:lineRule="exact"/>
              <w:rPr>
                <w:rFonts w:ascii="仿宋_GB2312" w:eastAsia="仿宋_GB2312" w:hAnsi="华文中宋"/>
                <w:sz w:val="28"/>
              </w:rPr>
            </w:pPr>
            <w:r w:rsidRPr="00300CCB">
              <w:rPr>
                <w:rFonts w:ascii="仿宋" w:eastAsia="仿宋" w:hAnsi="仿宋" w:hint="eastAsia"/>
                <w:sz w:val="28"/>
              </w:rPr>
              <w:t>游笑春 李向娟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300CCB" w:rsidRDefault="00300CCB" w:rsidP="00184D93">
            <w:pPr>
              <w:rPr>
                <w:rFonts w:ascii="仿宋" w:eastAsia="仿宋" w:hAnsi="仿宋"/>
                <w:color w:val="808080"/>
                <w:w w:val="95"/>
                <w:sz w:val="28"/>
                <w:szCs w:val="28"/>
              </w:rPr>
            </w:pPr>
            <w:r w:rsidRPr="00184D93">
              <w:rPr>
                <w:rFonts w:ascii="仿宋" w:eastAsia="仿宋" w:hAnsi="仿宋" w:hint="eastAsia"/>
                <w:sz w:val="28"/>
              </w:rPr>
              <w:t>庄研 项裕兴 陈娟</w:t>
            </w:r>
          </w:p>
        </w:tc>
      </w:tr>
      <w:tr w:rsidR="00952255" w:rsidRPr="00924198" w:rsidTr="00A8774D">
        <w:trPr>
          <w:cantSplit/>
          <w:trHeight w:hRule="exact" w:val="850"/>
        </w:trPr>
        <w:tc>
          <w:tcPr>
            <w:tcW w:w="1551" w:type="dxa"/>
            <w:gridSpan w:val="3"/>
            <w:vAlign w:val="center"/>
          </w:tcPr>
          <w:p w:rsidR="00952255" w:rsidRPr="00924198" w:rsidRDefault="00952255" w:rsidP="00A8774D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300CCB" w:rsidRDefault="00300CCB" w:rsidP="00F92A45">
            <w:pPr>
              <w:spacing w:line="260" w:lineRule="exact"/>
              <w:rPr>
                <w:rFonts w:ascii="仿宋" w:eastAsia="仿宋" w:hAnsi="仿宋"/>
                <w:sz w:val="28"/>
                <w:szCs w:val="28"/>
              </w:rPr>
            </w:pPr>
            <w:r w:rsidRPr="00300CCB">
              <w:rPr>
                <w:rFonts w:ascii="仿宋" w:eastAsia="仿宋" w:hAnsi="仿宋" w:hint="eastAsia"/>
                <w:sz w:val="28"/>
                <w:szCs w:val="28"/>
              </w:rPr>
              <w:t>福建日报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184D93" w:rsidRDefault="00300CCB" w:rsidP="00A8774D">
            <w:pPr>
              <w:spacing w:line="260" w:lineRule="exact"/>
              <w:rPr>
                <w:rFonts w:ascii="仿宋" w:eastAsia="仿宋" w:hAnsi="仿宋"/>
                <w:sz w:val="28"/>
                <w:szCs w:val="28"/>
              </w:rPr>
            </w:pPr>
            <w:r w:rsidRPr="00184D93">
              <w:rPr>
                <w:rFonts w:ascii="仿宋" w:eastAsia="仿宋" w:hAnsi="仿宋" w:hint="eastAsia"/>
                <w:sz w:val="28"/>
                <w:szCs w:val="28"/>
              </w:rPr>
              <w:t>2019年8月9日</w:t>
            </w:r>
          </w:p>
        </w:tc>
      </w:tr>
      <w:tr w:rsidR="00952255" w:rsidRPr="00924198" w:rsidTr="00A8774D">
        <w:trPr>
          <w:cantSplit/>
          <w:trHeight w:hRule="exact" w:val="992"/>
        </w:trPr>
        <w:tc>
          <w:tcPr>
            <w:tcW w:w="1551" w:type="dxa"/>
            <w:gridSpan w:val="3"/>
            <w:vAlign w:val="center"/>
          </w:tcPr>
          <w:p w:rsidR="00952255" w:rsidRPr="00924198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CB162C"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Pr="00CB162C"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300CCB" w:rsidRDefault="00300CCB" w:rsidP="00A8774D">
            <w:pPr>
              <w:spacing w:line="260" w:lineRule="exact"/>
              <w:rPr>
                <w:rFonts w:ascii="仿宋" w:eastAsia="仿宋" w:hAnsi="仿宋"/>
                <w:color w:val="808080"/>
                <w:sz w:val="28"/>
                <w:szCs w:val="28"/>
              </w:rPr>
            </w:pPr>
            <w:r w:rsidRPr="00184D93">
              <w:rPr>
                <w:rFonts w:ascii="仿宋" w:eastAsia="仿宋" w:hAnsi="仿宋" w:hint="eastAsia"/>
                <w:sz w:val="28"/>
                <w:szCs w:val="28"/>
              </w:rPr>
              <w:t>2版要闻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952255" w:rsidRPr="00924198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514BA8"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184D93" w:rsidRDefault="00300CCB" w:rsidP="00184D93">
            <w:pPr>
              <w:spacing w:line="260" w:lineRule="exact"/>
              <w:rPr>
                <w:rFonts w:ascii="仿宋" w:eastAsia="仿宋" w:hAnsi="仿宋"/>
                <w:sz w:val="28"/>
                <w:szCs w:val="28"/>
              </w:rPr>
            </w:pPr>
            <w:r w:rsidRPr="00184D93">
              <w:rPr>
                <w:rFonts w:ascii="仿宋" w:eastAsia="仿宋" w:hAnsi="仿宋" w:hint="eastAsia"/>
                <w:sz w:val="28"/>
                <w:szCs w:val="28"/>
              </w:rPr>
              <w:t>3726字</w:t>
            </w:r>
          </w:p>
        </w:tc>
      </w:tr>
      <w:tr w:rsidR="00952255" w:rsidRPr="00924198" w:rsidTr="00A8774D">
        <w:trPr>
          <w:cantSplit/>
          <w:trHeight w:hRule="exact" w:val="2203"/>
        </w:trPr>
        <w:tc>
          <w:tcPr>
            <w:tcW w:w="1101" w:type="dxa"/>
            <w:gridSpan w:val="2"/>
            <w:vAlign w:val="center"/>
          </w:tcPr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采</w:t>
            </w:r>
            <w:r>
              <w:rPr>
                <w:rFonts w:ascii="华文中宋" w:eastAsia="华文中宋" w:hAnsi="华文中宋" w:hint="eastAsia"/>
                <w:sz w:val="28"/>
              </w:rPr>
              <w:t>作</w:t>
            </w:r>
          </w:p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编</w:t>
            </w:r>
            <w:r>
              <w:rPr>
                <w:rFonts w:ascii="华文中宋" w:eastAsia="华文中宋" w:hAnsi="华文中宋" w:hint="eastAsia"/>
                <w:sz w:val="28"/>
              </w:rPr>
              <w:t>品</w:t>
            </w:r>
          </w:p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过</w:t>
            </w:r>
            <w:r>
              <w:rPr>
                <w:rFonts w:ascii="华文中宋" w:eastAsia="华文中宋" w:hAnsi="华文中宋" w:hint="eastAsia"/>
                <w:sz w:val="28"/>
              </w:rPr>
              <w:t>简</w:t>
            </w:r>
          </w:p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程</w:t>
            </w:r>
            <w:r>
              <w:rPr>
                <w:rFonts w:ascii="华文中宋" w:eastAsia="华文中宋" w:hAnsi="华文中宋" w:hint="eastAsia"/>
                <w:sz w:val="28"/>
              </w:rPr>
              <w:t>介</w:t>
            </w:r>
          </w:p>
          <w:p w:rsidR="00952255" w:rsidRPr="00924198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5" w:rsidRPr="00300CCB" w:rsidRDefault="00300CCB" w:rsidP="00300CCB">
            <w:pPr>
              <w:ind w:firstLineChars="200" w:firstLine="480"/>
              <w:jc w:val="left"/>
              <w:rPr>
                <w:rFonts w:ascii="仿宋" w:eastAsia="仿宋" w:hAnsi="仿宋"/>
                <w:sz w:val="28"/>
              </w:rPr>
            </w:pPr>
            <w:r w:rsidRPr="00300CCB">
              <w:rPr>
                <w:rFonts w:ascii="仿宋" w:eastAsia="仿宋" w:hAnsi="仿宋" w:hint="eastAsia"/>
                <w:sz w:val="24"/>
              </w:rPr>
              <w:t>2019年7月中旬，寿宁县下党乡6名干部群众给习近平总书记写了一封信，汇报下党脱贫的喜讯。8月6日，下党乡收到总书记的回信和深情勉励。记者获悉后在第一时间赶往下党，采访写信人，并广泛走访了当年总书记“三进下党”的见证者、返乡创业青年、下派驻村干部等不同群体，以他们的亲身经历，讲述了下党干部群众30年来“滴水穿石、弱鸟先飞、以干得助、久久为功”的脱贫攻坚故事。报道以回信为切口，以老百姓的视角来讲述，用平实的语言，凝聚真切的情感，诠释了“幸福，是奋斗出来的”。</w:t>
            </w:r>
          </w:p>
        </w:tc>
      </w:tr>
      <w:tr w:rsidR="00952255" w:rsidRPr="00924198" w:rsidTr="00A636F8">
        <w:trPr>
          <w:cantSplit/>
          <w:trHeight w:hRule="exact" w:val="1788"/>
        </w:trPr>
        <w:tc>
          <w:tcPr>
            <w:tcW w:w="1101" w:type="dxa"/>
            <w:gridSpan w:val="2"/>
            <w:vAlign w:val="center"/>
          </w:tcPr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5" w:rsidRPr="00300CCB" w:rsidRDefault="00300CCB" w:rsidP="00300CCB">
            <w:pPr>
              <w:ind w:firstLineChars="200" w:firstLine="480"/>
              <w:jc w:val="left"/>
              <w:rPr>
                <w:rFonts w:ascii="仿宋" w:eastAsia="仿宋" w:hAnsi="仿宋"/>
                <w:sz w:val="28"/>
              </w:rPr>
            </w:pPr>
            <w:r w:rsidRPr="00300CCB">
              <w:rPr>
                <w:rFonts w:ascii="仿宋" w:eastAsia="仿宋" w:hAnsi="仿宋" w:hint="eastAsia"/>
                <w:sz w:val="24"/>
              </w:rPr>
              <w:t>该新闻作品在东南网、新福建客户端以融媒体报道方式，同步刊发。文章刊发后引起广泛的社会影响，被中新网、搜狐网等多家主流媒体网站及全省各地主要网站转载转发。新时代的下党故事引起了读者和网友们的共鸣。他们纷纷转发，为总书记对下党的牵挂感动，为闽东山村的美丽嬗变振奋，为下党干部群众接续奋斗、久久为功点赞。</w:t>
            </w:r>
          </w:p>
        </w:tc>
      </w:tr>
      <w:tr w:rsidR="00952255" w:rsidRPr="00924198" w:rsidTr="00A636F8">
        <w:trPr>
          <w:cantSplit/>
          <w:trHeight w:hRule="exact" w:val="3671"/>
        </w:trPr>
        <w:tc>
          <w:tcPr>
            <w:tcW w:w="1101" w:type="dxa"/>
            <w:gridSpan w:val="2"/>
            <w:vAlign w:val="center"/>
          </w:tcPr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B" w:rsidRDefault="00A636F8" w:rsidP="00A636F8">
            <w:pPr>
              <w:spacing w:line="360" w:lineRule="exact"/>
              <w:ind w:firstLineChars="200" w:firstLine="480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A636F8">
              <w:rPr>
                <w:rFonts w:ascii="仿宋" w:eastAsia="仿宋" w:hAnsi="仿宋" w:hint="eastAsia"/>
                <w:sz w:val="24"/>
              </w:rPr>
              <w:t>下党是习近平总书记扶贫开发思想的策源地和实践田。总书记回信的消息传来，各路媒体聚焦。如何在这批报道中突围？本文作者作了更多思考。文章以回信为切口，不仅带出总书记当年在福建工作时“三进下党”的动人往事，还讲述了30年来下党干部群众牢记嘱托，发扬滴水穿石精神，坚定信心摆脱贫困的下党故事。文章沉淀着深厚的情感，是一篇有温度的时政报道。记者在新闻一线用脚力去探索，用眼力去发现、用脑力去思考、用笔力去表达，与正能量互动，更有感染力和引导力，是努力践行“四力”的成果。</w:t>
            </w:r>
          </w:p>
          <w:p w:rsidR="00952255" w:rsidRPr="00924198" w:rsidRDefault="00952255" w:rsidP="00A8774D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952255" w:rsidRDefault="00952255" w:rsidP="00A8774D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952255" w:rsidRPr="009B0E63" w:rsidRDefault="00952255" w:rsidP="00F92A45">
            <w:pPr>
              <w:spacing w:line="360" w:lineRule="exact"/>
              <w:ind w:firstLineChars="1800" w:firstLine="5040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月日</w:t>
            </w:r>
          </w:p>
        </w:tc>
      </w:tr>
      <w:tr w:rsidR="00952255" w:rsidRPr="008155A5" w:rsidTr="00A8774D">
        <w:trPr>
          <w:gridBefore w:val="1"/>
          <w:wBefore w:w="33" w:type="dxa"/>
          <w:cantSplit/>
          <w:trHeight w:val="465"/>
        </w:trPr>
        <w:tc>
          <w:tcPr>
            <w:tcW w:w="9714" w:type="dxa"/>
            <w:gridSpan w:val="7"/>
            <w:tcBorders>
              <w:left w:val="nil"/>
              <w:bottom w:val="nil"/>
              <w:right w:val="nil"/>
            </w:tcBorders>
          </w:tcPr>
          <w:p w:rsidR="00952255" w:rsidRPr="00E66244" w:rsidRDefault="00952255" w:rsidP="00F92A45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380A21" w:rsidRPr="00952255" w:rsidRDefault="00380A21" w:rsidP="00A636F8">
      <w:pPr>
        <w:spacing w:line="380" w:lineRule="exact"/>
      </w:pPr>
    </w:p>
    <w:sectPr w:rsidR="00380A21" w:rsidRPr="00952255" w:rsidSect="009B5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97" w:rsidRDefault="00DB1997">
      <w:r>
        <w:separator/>
      </w:r>
    </w:p>
  </w:endnote>
  <w:endnote w:type="continuationSeparator" w:id="1">
    <w:p w:rsidR="00DB1997" w:rsidRDefault="00DB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93" w:rsidRDefault="00184D9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93" w:rsidRDefault="00184D9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93" w:rsidRDefault="00184D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97" w:rsidRDefault="00DB1997">
      <w:r>
        <w:separator/>
      </w:r>
    </w:p>
  </w:footnote>
  <w:footnote w:type="continuationSeparator" w:id="1">
    <w:p w:rsidR="00DB1997" w:rsidRDefault="00DB1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A0" w:rsidRPr="00532A08" w:rsidRDefault="00952255" w:rsidP="009B57A0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 w:rsidRPr="00F37D83">
      <w:rPr>
        <w:rFonts w:ascii="楷体" w:eastAsia="楷体" w:hAnsi="楷体" w:hint="eastAsia"/>
        <w:b/>
        <w:sz w:val="30"/>
        <w:szCs w:val="30"/>
      </w:rPr>
      <w:t>附件</w:t>
    </w:r>
    <w:r>
      <w:rPr>
        <w:rFonts w:ascii="楷体" w:eastAsia="楷体" w:hAnsi="楷体" w:hint="eastAsia"/>
        <w:b/>
        <w:sz w:val="30"/>
        <w:szCs w:val="30"/>
      </w:rPr>
      <w:t>9</w:t>
    </w:r>
  </w:p>
  <w:p w:rsidR="009B57A0" w:rsidRDefault="00DB1997" w:rsidP="009B57A0">
    <w:pPr>
      <w:pStyle w:val="a5"/>
      <w:pBdr>
        <w:bottom w:val="none" w:sz="0" w:space="0" w:color="auto"/>
      </w:pBdr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A0" w:rsidRPr="00532A08" w:rsidRDefault="00952255" w:rsidP="009B57A0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 w:rsidRPr="00F37D83">
      <w:rPr>
        <w:rFonts w:ascii="楷体" w:eastAsia="楷体" w:hAnsi="楷体" w:hint="eastAsia"/>
        <w:b/>
        <w:sz w:val="30"/>
        <w:szCs w:val="30"/>
      </w:rPr>
      <w:t>附件</w:t>
    </w:r>
    <w:r w:rsidR="00F92A45">
      <w:rPr>
        <w:rFonts w:ascii="楷体" w:eastAsia="楷体" w:hAnsi="楷体" w:hint="eastAsia"/>
        <w:b/>
        <w:sz w:val="30"/>
        <w:szCs w:val="30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93" w:rsidRDefault="00184D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255"/>
    <w:rsid w:val="00184D93"/>
    <w:rsid w:val="002C2EAC"/>
    <w:rsid w:val="002F7675"/>
    <w:rsid w:val="00300CCB"/>
    <w:rsid w:val="00380A21"/>
    <w:rsid w:val="003B6B5F"/>
    <w:rsid w:val="0043108E"/>
    <w:rsid w:val="004F0C2F"/>
    <w:rsid w:val="005A6955"/>
    <w:rsid w:val="0069436F"/>
    <w:rsid w:val="00714B15"/>
    <w:rsid w:val="00767EEE"/>
    <w:rsid w:val="00952255"/>
    <w:rsid w:val="00A636F8"/>
    <w:rsid w:val="00DB1997"/>
    <w:rsid w:val="00F9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95225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522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225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5225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9522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52255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952255"/>
  </w:style>
  <w:style w:type="paragraph" w:styleId="a5">
    <w:name w:val="header"/>
    <w:basedOn w:val="a"/>
    <w:link w:val="Char0"/>
    <w:rsid w:val="0095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952255"/>
    <w:rPr>
      <w:rFonts w:ascii="Times New Roman" w:eastAsia="宋体" w:hAnsi="Times New Roman" w:cs="Times New Roman"/>
      <w:sz w:val="18"/>
      <w:szCs w:val="20"/>
    </w:rPr>
  </w:style>
  <w:style w:type="paragraph" w:styleId="30">
    <w:name w:val="Body Text 3"/>
    <w:basedOn w:val="a"/>
    <w:link w:val="3Char0"/>
    <w:uiPriority w:val="99"/>
    <w:unhideWhenUsed/>
    <w:rsid w:val="00952255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rsid w:val="00952255"/>
    <w:rPr>
      <w:rFonts w:ascii="Times New Roman" w:eastAsia="宋体" w:hAnsi="Times New Roman" w:cs="Times New Roman"/>
      <w:sz w:val="16"/>
      <w:szCs w:val="16"/>
    </w:rPr>
  </w:style>
  <w:style w:type="character" w:styleId="a6">
    <w:name w:val="Hyperlink"/>
    <w:uiPriority w:val="99"/>
    <w:unhideWhenUsed/>
    <w:rsid w:val="00952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95225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522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225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5225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9522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52255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952255"/>
  </w:style>
  <w:style w:type="paragraph" w:styleId="a5">
    <w:name w:val="header"/>
    <w:basedOn w:val="a"/>
    <w:link w:val="Char0"/>
    <w:rsid w:val="0095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952255"/>
    <w:rPr>
      <w:rFonts w:ascii="Times New Roman" w:eastAsia="宋体" w:hAnsi="Times New Roman" w:cs="Times New Roman"/>
      <w:sz w:val="18"/>
      <w:szCs w:val="20"/>
    </w:rPr>
  </w:style>
  <w:style w:type="paragraph" w:styleId="30">
    <w:name w:val="Body Text 3"/>
    <w:basedOn w:val="a"/>
    <w:link w:val="3Char0"/>
    <w:uiPriority w:val="99"/>
    <w:unhideWhenUsed/>
    <w:rsid w:val="00952255"/>
    <w:pPr>
      <w:spacing w:after="120"/>
    </w:pPr>
    <w:rPr>
      <w:sz w:val="16"/>
      <w:szCs w:val="16"/>
      <w:lang w:val="x-none" w:eastAsia="x-none"/>
    </w:rPr>
  </w:style>
  <w:style w:type="character" w:customStyle="1" w:styleId="3Char0">
    <w:name w:val="正文文本 3 Char"/>
    <w:basedOn w:val="a0"/>
    <w:link w:val="30"/>
    <w:uiPriority w:val="99"/>
    <w:rsid w:val="00952255"/>
    <w:rPr>
      <w:rFonts w:ascii="Times New Roman" w:eastAsia="宋体" w:hAnsi="Times New Roman" w:cs="Times New Roman"/>
      <w:sz w:val="16"/>
      <w:szCs w:val="16"/>
      <w:lang w:val="x-none" w:eastAsia="x-none"/>
    </w:rPr>
  </w:style>
  <w:style w:type="character" w:styleId="a6">
    <w:name w:val="Hyperlink"/>
    <w:uiPriority w:val="99"/>
    <w:unhideWhenUsed/>
    <w:rsid w:val="00952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微软用户</cp:lastModifiedBy>
  <cp:revision>6</cp:revision>
  <dcterms:created xsi:type="dcterms:W3CDTF">2020-06-08T12:31:00Z</dcterms:created>
  <dcterms:modified xsi:type="dcterms:W3CDTF">2020-06-10T02:30:00Z</dcterms:modified>
</cp:coreProperties>
</file>