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ind w:left="840" w:hanging="840"/>
        <w:jc w:val="left"/>
        <w:rPr>
          <w:rFonts w:ascii="楷体" w:eastAsia="楷体" w:cs="宋体"/>
          <w:b/>
          <w:color w:val="000000"/>
          <w:kern w:val="0"/>
          <w:sz w:val="28"/>
          <w:szCs w:val="28"/>
        </w:rPr>
      </w:pPr>
      <w:r>
        <w:rPr>
          <w:rFonts w:ascii="楷体" w:eastAsia="楷体" w:cs="宋体" w:hint="eastAsia"/>
          <w:b/>
          <w:color w:val="000000"/>
          <w:kern w:val="0"/>
          <w:sz w:val="28"/>
          <w:szCs w:val="28"/>
        </w:rPr>
        <w:t>附件</w:t>
      </w:r>
      <w:r>
        <w:rPr>
          <w:rFonts w:ascii="楷体" w:eastAsia="楷体" w:cs="宋体"/>
          <w:b/>
          <w:color w:val="000000"/>
          <w:kern w:val="0"/>
          <w:sz w:val="28"/>
          <w:szCs w:val="28"/>
        </w:rPr>
        <w:t>4</w:t>
      </w:r>
    </w:p>
    <w:p>
      <w:pPr>
        <w:autoSpaceDE w:val="0"/>
        <w:autoSpaceDN w:val="0"/>
        <w:adjustRightInd w:val="0"/>
        <w:spacing w:beforeLines="50" w:before="120" w:afterLines="50" w:after="120"/>
        <w:jc w:val="center"/>
        <w:rPr>
          <w:rFonts w:ascii="华文中宋" w:eastAsia="华文中宋" w:cs="黑体"/>
          <w:bCs/>
          <w:sz w:val="32"/>
          <w:szCs w:val="32"/>
          <w:lang w:val="zh-CN"/>
        </w:rPr>
      </w:pPr>
      <w:r>
        <w:rPr>
          <w:rFonts w:ascii="华文中宋" w:eastAsia="华文中宋" w:cs="黑体" w:hint="eastAsia"/>
          <w:bCs/>
          <w:sz w:val="32"/>
          <w:szCs w:val="32"/>
          <w:lang w:val="zh-CN"/>
        </w:rPr>
        <w:t>中国新闻奖广播电视新闻专栏参评作品推荐表</w:t>
      </w:r>
    </w:p>
    <w:tbl>
      <w:tblPr>
        <w:jc w:val="left"/>
        <w:tblInd w:w="-318" w:type="dxa"/>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0"/>
        <w:gridCol w:w="241"/>
        <w:gridCol w:w="39"/>
        <w:gridCol w:w="142"/>
        <w:gridCol w:w="1137"/>
        <w:gridCol w:w="564"/>
        <w:gridCol w:w="83"/>
        <w:gridCol w:w="442"/>
        <w:gridCol w:w="45"/>
        <w:gridCol w:w="340"/>
        <w:gridCol w:w="508"/>
        <w:gridCol w:w="428"/>
        <w:gridCol w:w="1273"/>
        <w:gridCol w:w="286"/>
        <w:gridCol w:w="422"/>
        <w:gridCol w:w="142"/>
        <w:gridCol w:w="166"/>
        <w:gridCol w:w="1918"/>
      </w:tblGrid>
      <w:tr>
        <w:trPr>
          <w:trHeight w:hRule="exact" w:val="790"/>
        </w:trPr>
        <w:tc>
          <w:tcPr>
            <w:tcW w:w="1560" w:type="dxa"/>
            <w:gridSpan w:val="3"/>
            <w:noWrap/>
            <w:vAlign w:val="center"/>
          </w:tcPr>
          <w:p>
            <w:pPr>
              <w:jc w:val="center"/>
              <w:rPr>
                <w:rFonts w:ascii="??_GB2312" w:eastAsia="Times New Roman" w:hAnsi="??_GB2312"/>
                <w:b/>
                <w:sz w:val="28"/>
                <w:szCs w:val="28"/>
              </w:rPr>
            </w:pPr>
            <w:r>
              <w:rPr>
                <w:rFonts w:ascii="??_GB2312" w:eastAsia="Times New Roman" w:hAnsi="??_GB2312"/>
                <w:b/>
                <w:sz w:val="28"/>
                <w:szCs w:val="28"/>
              </w:rPr>
              <w:t>栏目名称</w:t>
            </w:r>
          </w:p>
        </w:tc>
        <w:tc>
          <w:tcPr>
            <w:tcW w:w="3261" w:type="dxa"/>
            <w:gridSpan w:val="8"/>
            <w:noWrap/>
            <w:vAlign w:val="center"/>
          </w:tcPr>
          <w:p>
            <w:pPr>
              <w:rPr>
                <w:rFonts w:ascii="??_GB2312" w:eastAsia="Times New Roman" w:hAnsi="??_GB2312"/>
                <w:sz w:val="28"/>
                <w:szCs w:val="28"/>
              </w:rPr>
            </w:pPr>
            <w:r>
              <w:rPr>
                <w:rFonts w:ascii="??_GB2312" w:eastAsia="Times New Roman" w:hAnsi="??_GB2312"/>
                <w:sz w:val="28"/>
                <w:szCs w:val="28"/>
              </w:rPr>
              <w:t>《</w:t>
            </w:r>
            <w:r>
              <w:rPr>
                <w:rFonts w:ascii="??_GB2312" w:eastAsia="宋体" w:hAnsi="??_GB2312" w:hint="eastAsia"/>
                <w:sz w:val="28"/>
                <w:szCs w:val="28"/>
              </w:rPr>
              <w:t>漳州市</w:t>
            </w:r>
            <w:r>
              <w:rPr>
                <w:rFonts w:ascii="??_GB2312" w:eastAsia="Times New Roman" w:hAnsi="??_GB2312"/>
                <w:sz w:val="28"/>
                <w:szCs w:val="28"/>
              </w:rPr>
              <w:t>效能建设热线》</w:t>
            </w:r>
          </w:p>
        </w:tc>
        <w:tc>
          <w:tcPr>
            <w:tcW w:w="1701" w:type="dxa"/>
            <w:gridSpan w:val="2"/>
            <w:noWrap/>
            <w:vAlign w:val="center"/>
          </w:tcPr>
          <w:p>
            <w:pPr>
              <w:rPr>
                <w:rFonts w:ascii="??_GB2312" w:eastAsia="Times New Roman" w:hAnsi="??_GB2312"/>
                <w:b/>
                <w:sz w:val="28"/>
                <w:szCs w:val="28"/>
              </w:rPr>
            </w:pPr>
            <w:r>
              <w:rPr>
                <w:rFonts w:ascii="??_GB2312" w:eastAsia="Times New Roman" w:hAnsi="??_GB2312"/>
                <w:b/>
                <w:sz w:val="28"/>
                <w:szCs w:val="28"/>
              </w:rPr>
              <w:t>创办日期</w:t>
            </w:r>
          </w:p>
        </w:tc>
        <w:tc>
          <w:tcPr>
            <w:tcW w:w="2934" w:type="dxa"/>
            <w:gridSpan w:val="5"/>
            <w:noWrap/>
            <w:vAlign w:val="center"/>
          </w:tcPr>
          <w:p>
            <w:pPr>
              <w:rPr>
                <w:rFonts w:ascii="??_GB2312" w:eastAsia="Times New Roman" w:hAnsi="??_GB2312"/>
                <w:sz w:val="28"/>
                <w:szCs w:val="28"/>
              </w:rPr>
            </w:pPr>
            <w:r>
              <w:rPr>
                <w:rFonts w:ascii="??_GB2312" w:eastAsia="Times New Roman" w:hAnsi="??_GB2312"/>
                <w:sz w:val="28"/>
                <w:szCs w:val="28"/>
              </w:rPr>
              <w:t>2007年7月20日</w:t>
            </w:r>
          </w:p>
        </w:tc>
      </w:tr>
      <w:tr>
        <w:trPr>
          <w:trHeight w:hRule="exact" w:val="802"/>
        </w:trPr>
        <w:tc>
          <w:tcPr>
            <w:tcW w:w="1560" w:type="dxa"/>
            <w:gridSpan w:val="3"/>
            <w:noWrap/>
            <w:vAlign w:val="center"/>
          </w:tcPr>
          <w:p>
            <w:pPr>
              <w:jc w:val="center"/>
              <w:rPr>
                <w:rFonts w:ascii="??_GB2312" w:eastAsia="Times New Roman" w:hAnsi="??_GB2312"/>
                <w:sz w:val="28"/>
                <w:szCs w:val="28"/>
              </w:rPr>
            </w:pPr>
            <w:r>
              <w:rPr>
                <w:rFonts w:ascii="??_GB2312" w:eastAsia="Times New Roman" w:hAnsi="??_GB2312"/>
                <w:b/>
                <w:sz w:val="28"/>
                <w:szCs w:val="28"/>
              </w:rPr>
              <w:t>专栏周期</w:t>
            </w:r>
          </w:p>
        </w:tc>
        <w:tc>
          <w:tcPr>
            <w:tcW w:w="1843" w:type="dxa"/>
            <w:gridSpan w:val="3"/>
            <w:noWrap/>
            <w:vAlign w:val="center"/>
          </w:tcPr>
          <w:p>
            <w:pPr>
              <w:jc w:val="center"/>
              <w:rPr>
                <w:rFonts w:ascii="??_GB2312" w:eastAsia="Times New Roman" w:hAnsi="??_GB2312"/>
                <w:sz w:val="28"/>
                <w:szCs w:val="28"/>
              </w:rPr>
            </w:pPr>
            <w:r>
              <w:rPr>
                <w:rFonts w:ascii="??_GB2312" w:eastAsia="Times New Roman" w:hAnsi="??_GB2312"/>
                <w:sz w:val="28"/>
                <w:szCs w:val="28"/>
              </w:rPr>
              <w:t>周一至周五</w:t>
            </w:r>
          </w:p>
        </w:tc>
        <w:tc>
          <w:tcPr>
            <w:tcW w:w="1418" w:type="dxa"/>
            <w:gridSpan w:val="5"/>
            <w:noWrap/>
            <w:vAlign w:val="center"/>
          </w:tcPr>
          <w:p>
            <w:pPr>
              <w:jc w:val="center"/>
              <w:rPr>
                <w:rFonts w:ascii="??_GB2312" w:eastAsia="Times New Roman" w:hAnsi="??_GB2312"/>
                <w:b/>
                <w:sz w:val="28"/>
                <w:szCs w:val="28"/>
              </w:rPr>
            </w:pPr>
            <w:r>
              <w:rPr>
                <w:rFonts w:ascii="??_GB2312" w:eastAsia="Times New Roman" w:hAnsi="??_GB2312"/>
                <w:b/>
                <w:sz w:val="28"/>
                <w:szCs w:val="28"/>
              </w:rPr>
              <w:t>播出频道</w:t>
            </w:r>
          </w:p>
        </w:tc>
        <w:tc>
          <w:tcPr>
            <w:tcW w:w="1701" w:type="dxa"/>
            <w:gridSpan w:val="2"/>
            <w:noWrap/>
            <w:vAlign w:val="center"/>
          </w:tcPr>
          <w:p>
            <w:pPr>
              <w:rPr>
                <w:rFonts w:ascii="??_GB2312" w:eastAsia="宋体" w:hAnsi="??_GB2312" w:hint="eastAsia"/>
                <w:sz w:val="28"/>
                <w:szCs w:val="28"/>
              </w:rPr>
            </w:pPr>
            <w:r>
              <w:rPr>
                <w:rFonts w:ascii="??_GB2312" w:eastAsia="宋体" w:hAnsi="??_GB2312" w:hint="eastAsia"/>
                <w:sz w:val="28"/>
                <w:szCs w:val="28"/>
              </w:rPr>
              <w:t>FM96.2漳州综合广播</w:t>
            </w:r>
          </w:p>
        </w:tc>
        <w:tc>
          <w:tcPr>
            <w:tcW w:w="850" w:type="dxa"/>
            <w:gridSpan w:val="3"/>
            <w:noWrap/>
            <w:vAlign w:val="center"/>
          </w:tcPr>
          <w:p>
            <w:pPr>
              <w:rPr>
                <w:rFonts w:ascii="??_GB2312" w:eastAsia="Times New Roman" w:hAnsi="??_GB2312"/>
                <w:b/>
                <w:sz w:val="28"/>
                <w:szCs w:val="28"/>
              </w:rPr>
            </w:pPr>
            <w:r>
              <w:rPr>
                <w:rFonts w:ascii="??_GB2312" w:eastAsia="Times New Roman" w:hAnsi="??_GB2312"/>
                <w:b/>
                <w:sz w:val="28"/>
                <w:szCs w:val="28"/>
              </w:rPr>
              <w:t>语种</w:t>
            </w:r>
          </w:p>
        </w:tc>
        <w:tc>
          <w:tcPr>
            <w:tcW w:w="2084" w:type="dxa"/>
            <w:gridSpan w:val="2"/>
            <w:noWrap/>
            <w:vAlign w:val="center"/>
          </w:tcPr>
          <w:p>
            <w:pPr>
              <w:ind w:firstLineChars="150" w:firstLine="420"/>
              <w:rPr>
                <w:rFonts w:ascii="??_GB2312" w:eastAsia="Times New Roman" w:hAnsi="??_GB2312"/>
                <w:sz w:val="28"/>
                <w:szCs w:val="28"/>
              </w:rPr>
            </w:pPr>
            <w:r>
              <w:rPr>
                <w:rFonts w:ascii="??_GB2312" w:eastAsia="宋体" w:hAnsi="??_GB2312"/>
                <w:sz w:val="28"/>
                <w:szCs w:val="28"/>
              </w:rPr>
              <w:t>中文</w:t>
            </w:r>
          </w:p>
        </w:tc>
      </w:tr>
      <w:tr>
        <w:trPr>
          <w:trHeight w:hRule="exact" w:val="557"/>
        </w:trPr>
        <w:tc>
          <w:tcPr>
            <w:tcW w:w="1560" w:type="dxa"/>
            <w:gridSpan w:val="3"/>
            <w:noWrap/>
            <w:vAlign w:val="center"/>
          </w:tcPr>
          <w:p>
            <w:pPr>
              <w:jc w:val="center"/>
              <w:rPr>
                <w:rFonts w:ascii="??_GB2312" w:eastAsia="Times New Roman" w:hAnsi="??_GB2312"/>
                <w:b/>
                <w:sz w:val="28"/>
                <w:szCs w:val="28"/>
              </w:rPr>
            </w:pPr>
            <w:r>
              <w:rPr>
                <w:rFonts w:ascii="??_GB2312" w:eastAsia="Times New Roman" w:hAnsi="??_GB2312"/>
                <w:b/>
                <w:sz w:val="28"/>
                <w:szCs w:val="28"/>
              </w:rPr>
              <w:t>播出单位</w:t>
            </w:r>
          </w:p>
        </w:tc>
        <w:tc>
          <w:tcPr>
            <w:tcW w:w="4962" w:type="dxa"/>
            <w:gridSpan w:val="10"/>
            <w:noWrap/>
            <w:vAlign w:val="center"/>
          </w:tcPr>
          <w:p>
            <w:pPr>
              <w:jc w:val="center"/>
              <w:rPr>
                <w:rFonts w:ascii="??_GB2312" w:eastAsia="Times New Roman" w:hAnsi="??_GB2312"/>
                <w:sz w:val="28"/>
                <w:szCs w:val="28"/>
              </w:rPr>
            </w:pPr>
            <w:r>
              <w:rPr>
                <w:rFonts w:ascii="??_GB2312" w:eastAsia="Times New Roman" w:hAnsi="??_GB2312"/>
                <w:sz w:val="28"/>
                <w:szCs w:val="28"/>
              </w:rPr>
              <w:t>漳州人民广播电台</w:t>
            </w:r>
          </w:p>
        </w:tc>
        <w:tc>
          <w:tcPr>
            <w:tcW w:w="850" w:type="dxa"/>
            <w:gridSpan w:val="3"/>
            <w:noWrap/>
            <w:vAlign w:val="center"/>
          </w:tcPr>
          <w:p>
            <w:pPr>
              <w:jc w:val="center"/>
              <w:rPr>
                <w:rFonts w:ascii="??_GB2312" w:eastAsia="Times New Roman" w:hAnsi="??_GB2312"/>
                <w:b/>
                <w:sz w:val="28"/>
                <w:szCs w:val="28"/>
              </w:rPr>
            </w:pPr>
            <w:r>
              <w:rPr>
                <w:rFonts w:ascii="??_GB2312" w:eastAsia="Times New Roman" w:hAnsi="??_GB2312"/>
                <w:b/>
                <w:sz w:val="28"/>
                <w:szCs w:val="28"/>
              </w:rPr>
              <w:t>体裁</w:t>
            </w:r>
          </w:p>
        </w:tc>
        <w:tc>
          <w:tcPr>
            <w:tcW w:w="2084" w:type="dxa"/>
            <w:gridSpan w:val="2"/>
            <w:noWrap/>
            <w:vAlign w:val="center"/>
          </w:tcPr>
          <w:p>
            <w:pPr>
              <w:jc w:val="center"/>
              <w:rPr>
                <w:rFonts w:ascii="??_GB2312" w:eastAsia="Times New Roman" w:hAnsi="??_GB2312"/>
                <w:color w:val="808080"/>
                <w:sz w:val="28"/>
                <w:szCs w:val="28"/>
              </w:rPr>
            </w:pPr>
            <w:r>
              <w:rPr>
                <w:rFonts w:ascii="??_GB2312" w:eastAsia="Times New Roman" w:hAnsi="??_GB2312"/>
                <w:color w:val="000000"/>
                <w:sz w:val="28"/>
                <w:szCs w:val="28"/>
              </w:rPr>
              <w:t>广播</w:t>
            </w:r>
            <w:r>
              <w:rPr>
                <w:rFonts w:ascii="??_GB2312" w:eastAsia="宋体" w:hAnsi="??_GB2312"/>
                <w:color w:val="000000"/>
                <w:sz w:val="28"/>
                <w:szCs w:val="28"/>
              </w:rPr>
              <w:t>新闻</w:t>
            </w:r>
            <w:r>
              <w:rPr>
                <w:rFonts w:ascii="??_GB2312" w:eastAsia="Times New Roman" w:hAnsi="??_GB2312"/>
                <w:color w:val="000000"/>
                <w:sz w:val="28"/>
                <w:szCs w:val="28"/>
              </w:rPr>
              <w:t>专栏</w:t>
            </w:r>
          </w:p>
        </w:tc>
      </w:tr>
      <w:tr>
        <w:trPr>
          <w:trHeight w:hRule="exact" w:val="781"/>
        </w:trPr>
        <w:tc>
          <w:tcPr>
            <w:tcW w:w="1560" w:type="dxa"/>
            <w:gridSpan w:val="3"/>
            <w:noWrap/>
            <w:vAlign w:val="center"/>
          </w:tcPr>
          <w:p>
            <w:pPr>
              <w:jc w:val="center"/>
              <w:rPr>
                <w:rFonts w:ascii="??_GB2312" w:eastAsia="Times New Roman" w:hAnsi="??_GB2312"/>
                <w:b/>
                <w:sz w:val="24"/>
                <w:szCs w:val="24"/>
              </w:rPr>
            </w:pPr>
            <w:r>
              <w:rPr>
                <w:rFonts w:ascii="??_GB2312" w:eastAsia="Times New Roman" w:hAnsi="??_GB2312"/>
                <w:b/>
                <w:sz w:val="24"/>
                <w:szCs w:val="24"/>
              </w:rPr>
              <w:t>作者</w:t>
            </w:r>
          </w:p>
          <w:p>
            <w:pPr>
              <w:jc w:val="center"/>
              <w:rPr>
                <w:rFonts w:ascii="??_GB2312" w:eastAsia="Times New Roman" w:hAnsi="??_GB2312"/>
                <w:b/>
                <w:sz w:val="28"/>
                <w:szCs w:val="28"/>
              </w:rPr>
            </w:pPr>
            <w:r>
              <w:rPr>
                <w:rFonts w:ascii="??_GB2312" w:eastAsia="Times New Roman" w:hAnsi="??_GB2312"/>
                <w:b/>
                <w:sz w:val="24"/>
                <w:szCs w:val="24"/>
              </w:rPr>
              <w:t>（主创人员）</w:t>
            </w:r>
          </w:p>
        </w:tc>
        <w:tc>
          <w:tcPr>
            <w:tcW w:w="3261" w:type="dxa"/>
            <w:gridSpan w:val="8"/>
            <w:noWrap/>
            <w:vAlign w:val="center"/>
          </w:tcPr>
          <w:p>
            <w:pPr>
              <w:jc w:val="center"/>
              <w:rPr>
                <w:rFonts w:ascii="??_GB2312" w:eastAsia="Times New Roman" w:hAnsi="??_GB2312"/>
                <w:color w:val="808080"/>
                <w:sz w:val="28"/>
                <w:szCs w:val="28"/>
              </w:rPr>
            </w:pPr>
            <w:r>
              <w:rPr>
                <w:rFonts w:ascii="宋体" w:cs="宋体" w:hint="eastAsia"/>
                <w:color w:val="000000"/>
                <w:sz w:val="28"/>
                <w:szCs w:val="28"/>
              </w:rPr>
              <w:t>王博</w:t>
            </w:r>
          </w:p>
        </w:tc>
        <w:tc>
          <w:tcPr>
            <w:tcW w:w="1701" w:type="dxa"/>
            <w:gridSpan w:val="2"/>
            <w:noWrap/>
            <w:vAlign w:val="center"/>
          </w:tcPr>
          <w:p>
            <w:pPr>
              <w:jc w:val="center"/>
              <w:rPr>
                <w:rFonts w:ascii="??_GB2312" w:eastAsia="Times New Roman" w:hAnsi="??_GB2312"/>
                <w:b/>
                <w:sz w:val="28"/>
                <w:szCs w:val="28"/>
              </w:rPr>
            </w:pPr>
            <w:r>
              <w:rPr>
                <w:rFonts w:ascii="华文中宋" w:eastAsia="华文中宋" w:hint="eastAsia"/>
                <w:sz w:val="28"/>
              </w:rPr>
              <w:t>编辑</w:t>
            </w:r>
          </w:p>
        </w:tc>
        <w:tc>
          <w:tcPr>
            <w:tcW w:w="2934" w:type="dxa"/>
            <w:gridSpan w:val="5"/>
            <w:noWrap/>
            <w:vAlign w:val="center"/>
          </w:tcPr>
          <w:p>
            <w:pPr>
              <w:jc w:val="center"/>
              <w:rPr>
                <w:rFonts w:ascii="??_GB2312" w:eastAsia="Times New Roman" w:hAnsi="??_GB2312"/>
                <w:color w:val="808080"/>
                <w:w w:val="95"/>
                <w:sz w:val="18"/>
                <w:szCs w:val="18"/>
              </w:rPr>
            </w:pPr>
            <w:r>
              <w:rPr>
                <w:rFonts w:ascii="宋体" w:cs="宋体" w:hint="eastAsia"/>
                <w:color w:val="000000"/>
                <w:sz w:val="28"/>
                <w:szCs w:val="28"/>
              </w:rPr>
              <w:t>王博</w:t>
            </w:r>
            <w:bookmarkStart w:id="0" w:name="_GoBack"/>
            <w:bookmarkEnd w:id="0"/>
          </w:p>
        </w:tc>
      </w:tr>
      <w:tr>
        <w:trPr>
          <w:trHeight w:hRule="exact" w:val="569"/>
        </w:trPr>
        <w:tc>
          <w:tcPr>
            <w:tcW w:w="3973" w:type="dxa"/>
            <w:gridSpan w:val="9"/>
            <w:noWrap/>
            <w:vAlign w:val="center"/>
          </w:tcPr>
          <w:p>
            <w:pPr>
              <w:jc w:val="center"/>
              <w:rPr>
                <w:rFonts w:ascii="??_GB2312" w:eastAsia="Times New Roman" w:hAnsi="??_GB2312"/>
                <w:b/>
                <w:sz w:val="28"/>
                <w:szCs w:val="28"/>
              </w:rPr>
            </w:pPr>
            <w:r>
              <w:rPr>
                <w:rFonts w:ascii="华文中宋" w:eastAsia="华文中宋" w:hint="eastAsia"/>
                <w:sz w:val="28"/>
              </w:rPr>
              <w:t>自荐作品所获奖项名称</w:t>
            </w:r>
          </w:p>
        </w:tc>
        <w:tc>
          <w:tcPr>
            <w:tcW w:w="5483" w:type="dxa"/>
            <w:gridSpan w:val="9"/>
            <w:noWrap/>
            <w:vAlign w:val="center"/>
          </w:tcPr>
          <w:p>
            <w:pPr>
              <w:rPr>
                <w:rFonts w:ascii="??_GB2312" w:eastAsia="Times New Roman" w:hAnsi="??_GB2312"/>
                <w:sz w:val="28"/>
                <w:szCs w:val="28"/>
              </w:rPr>
            </w:pPr>
          </w:p>
        </w:tc>
      </w:tr>
      <w:tr>
        <w:trPr>
          <w:trHeight w:val="2493"/>
        </w:trPr>
        <w:tc>
          <w:tcPr>
            <w:tcW w:w="9456" w:type="dxa"/>
            <w:gridSpan w:val="18"/>
            <w:noWrap/>
            <w:vAlign w:val="center"/>
          </w:tcPr>
          <w:p>
            <w:pPr>
              <w:ind w:firstLineChars="200" w:firstLine="480"/>
              <w:rPr>
                <w:rFonts w:ascii="宋体"/>
                <w:color w:val="808080"/>
                <w:sz w:val="24"/>
                <w:szCs w:val="24"/>
              </w:rPr>
            </w:pPr>
            <w:r>
              <w:rPr>
                <w:rFonts w:ascii="宋体" w:hint="eastAsia"/>
                <w:color w:val="000000"/>
                <w:sz w:val="24"/>
                <w:szCs w:val="24"/>
              </w:rPr>
              <w:t>《漳州市效能建设热线》是漳州人民广播电台的一档民生热线类节目，年接听群众咨询、投诉、求助等类别的电话数量均在</w:t>
            </w:r>
            <w:r>
              <w:rPr>
                <w:rFonts w:ascii="宋体"/>
                <w:color w:val="000000"/>
                <w:sz w:val="24"/>
                <w:szCs w:val="24"/>
              </w:rPr>
              <w:t>2000</w:t>
            </w:r>
            <w:r>
              <w:rPr>
                <w:rFonts w:ascii="宋体" w:hint="eastAsia"/>
                <w:color w:val="000000"/>
                <w:sz w:val="24"/>
                <w:szCs w:val="24"/>
              </w:rPr>
              <w:t>件左右，事件办结率可达</w:t>
            </w:r>
            <w:r>
              <w:rPr>
                <w:rFonts w:ascii="宋体"/>
                <w:color w:val="000000"/>
                <w:sz w:val="24"/>
                <w:szCs w:val="24"/>
              </w:rPr>
              <w:t>99%</w:t>
            </w:r>
            <w:r>
              <w:rPr>
                <w:rFonts w:ascii="宋体" w:hint="eastAsia"/>
                <w:color w:val="000000"/>
                <w:sz w:val="24"/>
                <w:szCs w:val="24"/>
              </w:rPr>
              <w:t>以上，基本做到事事有着落、件件有回音，并在每周三邀请各职能部门的一把手进行直播访谈，以群众最为关注的农村土地权益、房产权益保护、环境保护、残疾人保障、子女就学、交通、医保、社保、低保等一系列热点问题为节目的访谈内容，让群众切实感受到政府部门在提高行政效能和优化政务环境方面所作出的积极努力。该栏目准确把握了舆论导向，深受群众的喜爱和信任</w:t>
            </w:r>
            <w:r>
              <w:rPr>
                <w:rFonts w:ascii="宋体"/>
                <w:color w:val="000000"/>
                <w:sz w:val="24"/>
                <w:szCs w:val="24"/>
              </w:rPr>
              <w:t xml:space="preserve"> </w:t>
            </w:r>
            <w:r>
              <w:rPr>
                <w:rFonts w:ascii="宋体" w:hint="eastAsia"/>
                <w:color w:val="000000"/>
                <w:sz w:val="24"/>
                <w:szCs w:val="24"/>
              </w:rPr>
              <w:t>，得到了社会各界高度认可。</w:t>
            </w:r>
          </w:p>
        </w:tc>
      </w:tr>
      <w:tr>
        <w:trPr>
          <w:trHeight w:val="3443"/>
        </w:trPr>
        <w:tc>
          <w:tcPr>
            <w:tcW w:w="1280" w:type="dxa"/>
            <w:noWrap/>
            <w:vAlign w:val="center"/>
          </w:tcPr>
          <w:p>
            <w:pPr>
              <w:jc w:val="center"/>
              <w:rPr>
                <w:rFonts w:ascii="??_GB2312" w:eastAsia="Times New Roman" w:hAnsi="??_GB2312"/>
                <w:b/>
                <w:sz w:val="28"/>
                <w:szCs w:val="28"/>
              </w:rPr>
            </w:pPr>
          </w:p>
          <w:p>
            <w:pPr>
              <w:jc w:val="center"/>
              <w:rPr>
                <w:rFonts w:ascii="??_GB2312" w:eastAsia="Times New Roman" w:hAnsi="??_GB2312"/>
                <w:b/>
                <w:sz w:val="28"/>
                <w:szCs w:val="28"/>
              </w:rPr>
            </w:pPr>
            <w:r>
              <w:rPr>
                <w:rFonts w:ascii="??_GB2312" w:eastAsia="Times New Roman" w:hAnsi="??_GB2312"/>
                <w:b/>
                <w:sz w:val="28"/>
                <w:szCs w:val="28"/>
              </w:rPr>
              <w:t>推荐</w:t>
            </w:r>
          </w:p>
          <w:p>
            <w:pPr>
              <w:jc w:val="center"/>
              <w:rPr>
                <w:rFonts w:ascii="??_GB2312" w:eastAsia="Times New Roman" w:hAnsi="??_GB2312"/>
                <w:b/>
                <w:sz w:val="28"/>
                <w:szCs w:val="28"/>
              </w:rPr>
            </w:pPr>
            <w:r>
              <w:rPr>
                <w:rFonts w:ascii="??_GB2312" w:eastAsia="Times New Roman" w:hAnsi="??_GB2312"/>
                <w:b/>
                <w:sz w:val="28"/>
                <w:szCs w:val="28"/>
              </w:rPr>
              <w:t>理由</w:t>
            </w:r>
          </w:p>
          <w:p>
            <w:pPr>
              <w:jc w:val="center"/>
              <w:rPr>
                <w:rFonts w:ascii="??_GB2312" w:eastAsia="Times New Roman" w:hAnsi="??_GB2312"/>
                <w:b/>
                <w:sz w:val="28"/>
                <w:szCs w:val="28"/>
              </w:rPr>
            </w:pPr>
          </w:p>
        </w:tc>
        <w:tc>
          <w:tcPr>
            <w:tcW w:w="8176" w:type="dxa"/>
            <w:gridSpan w:val="17"/>
            <w:noWrap/>
            <w:vAlign w:val="center"/>
          </w:tcPr>
          <w:p>
            <w:pPr>
              <w:ind w:firstLineChars="200" w:firstLine="480"/>
              <w:rPr>
                <w:rFonts w:ascii="宋体"/>
                <w:sz w:val="24"/>
                <w:szCs w:val="24"/>
              </w:rPr>
            </w:pPr>
            <w:r>
              <w:rPr>
                <w:rFonts w:ascii="宋体" w:hint="eastAsia"/>
                <w:sz w:val="24"/>
                <w:szCs w:val="24"/>
              </w:rPr>
              <w:t>民生热线类节目一直是各级广播电台的“拳头”节目。因其受众面广，可听性强，并在牢牢把握正确舆论导向的同时急听众之所急，切实帮助听众解决身边的难点问题，也因此深受听众的信赖和喜欢。本次选送的节目都能从小事着眼，却能以小见大，从侧面反映出民生问题的关切性。同时，通过主持人和听众的对话过程，更加体现了主持人对民生类政策的知晓度及运用的熟练度。</w:t>
            </w:r>
          </w:p>
          <w:p>
            <w:pPr>
              <w:ind w:firstLineChars="200" w:firstLine="480"/>
              <w:rPr>
                <w:rFonts w:ascii="宋体"/>
                <w:sz w:val="24"/>
                <w:szCs w:val="24"/>
              </w:rPr>
            </w:pPr>
          </w:p>
          <w:p>
            <w:pPr>
              <w:ind w:firstLineChars="1950" w:firstLine="4680"/>
              <w:rPr>
                <w:rFonts w:ascii="宋体" w:eastAsia="宋体" w:hint="eastAsia"/>
                <w:sz w:val="24"/>
                <w:szCs w:val="24"/>
                <w:lang w:val="en-US" w:eastAsia="zh-CN"/>
              </w:rPr>
            </w:pPr>
            <w:r>
              <w:rPr>
                <w:rFonts w:ascii="宋体" w:hint="eastAsia"/>
                <w:sz w:val="24"/>
                <w:szCs w:val="24"/>
              </w:rPr>
              <w:t>签名：</w:t>
            </w:r>
            <w:r>
              <w:rPr>
                <w:rFonts w:ascii="宋体" w:hint="eastAsia"/>
                <w:sz w:val="24"/>
                <w:szCs w:val="24"/>
                <w:lang w:val="en-US" w:eastAsia="zh-CN"/>
              </w:rPr>
              <w:t>洪爱娜</w:t>
            </w:r>
          </w:p>
          <w:p>
            <w:pPr>
              <w:ind w:firstLineChars="1800" w:firstLine="4320"/>
              <w:rPr>
                <w:rFonts w:ascii="宋体"/>
                <w:sz w:val="24"/>
                <w:szCs w:val="24"/>
              </w:rPr>
            </w:pPr>
            <w:r>
              <w:rPr>
                <w:rFonts w:ascii="宋体"/>
                <w:sz w:val="24"/>
                <w:szCs w:val="24"/>
              </w:rPr>
              <w:t>2020</w:t>
            </w:r>
            <w:r>
              <w:rPr>
                <w:rFonts w:ascii="宋体" w:hint="eastAsia"/>
                <w:sz w:val="24"/>
                <w:szCs w:val="24"/>
              </w:rPr>
              <w:t>年</w:t>
            </w:r>
            <w:r>
              <w:rPr>
                <w:rFonts w:ascii="宋体"/>
                <w:sz w:val="24"/>
                <w:szCs w:val="24"/>
              </w:rPr>
              <w:t xml:space="preserve">   </w:t>
            </w:r>
            <w:r>
              <w:rPr>
                <w:rFonts w:ascii="宋体" w:hint="eastAsia"/>
                <w:sz w:val="24"/>
                <w:szCs w:val="24"/>
                <w:lang w:val="en-US" w:eastAsia="zh-CN"/>
              </w:rPr>
              <w:t>3</w:t>
            </w:r>
            <w:r>
              <w:rPr>
                <w:rFonts w:ascii="宋体" w:hint="eastAsia"/>
                <w:sz w:val="24"/>
                <w:szCs w:val="24"/>
              </w:rPr>
              <w:t>月</w:t>
            </w:r>
            <w:r>
              <w:rPr>
                <w:rFonts w:ascii="宋体"/>
                <w:sz w:val="24"/>
                <w:szCs w:val="24"/>
              </w:rPr>
              <w:t xml:space="preserve">   </w:t>
            </w:r>
            <w:r>
              <w:rPr>
                <w:rFonts w:ascii="宋体" w:hint="eastAsia"/>
                <w:sz w:val="24"/>
                <w:szCs w:val="24"/>
                <w:lang w:val="en-US" w:eastAsia="zh-CN"/>
              </w:rPr>
              <w:t>31</w:t>
            </w:r>
            <w:r>
              <w:rPr>
                <w:rFonts w:ascii="宋体" w:hint="eastAsia"/>
                <w:sz w:val="24"/>
                <w:szCs w:val="24"/>
              </w:rPr>
              <w:t>日</w:t>
            </w:r>
          </w:p>
        </w:tc>
      </w:tr>
      <w:tr>
        <w:trPr>
          <w:trHeight w:hRule="exact" w:val="1202"/>
        </w:trPr>
        <w:tc>
          <w:tcPr>
            <w:tcW w:w="1280" w:type="dxa"/>
            <w:noWrap/>
            <w:vAlign w:val="center"/>
          </w:tcPr>
          <w:p>
            <w:pPr>
              <w:jc w:val="center"/>
              <w:rPr>
                <w:rFonts w:ascii="??_GB2312" w:eastAsia="Times New Roman" w:hAnsi="??_GB2312"/>
                <w:b/>
                <w:sz w:val="28"/>
                <w:szCs w:val="28"/>
              </w:rPr>
            </w:pPr>
            <w:r>
              <w:rPr>
                <w:rFonts w:ascii="??_GB2312" w:eastAsia="Times New Roman" w:hAnsi="??_GB2312"/>
                <w:b/>
                <w:sz w:val="28"/>
                <w:szCs w:val="28"/>
              </w:rPr>
              <w:t>初评</w:t>
            </w:r>
          </w:p>
          <w:p>
            <w:pPr>
              <w:jc w:val="center"/>
              <w:rPr>
                <w:rFonts w:ascii="??_GB2312" w:eastAsia="Times New Roman" w:hAnsi="??_GB2312"/>
                <w:b/>
                <w:sz w:val="28"/>
                <w:szCs w:val="28"/>
              </w:rPr>
            </w:pPr>
            <w:r>
              <w:rPr>
                <w:rFonts w:ascii="??_GB2312" w:eastAsia="Times New Roman" w:hAnsi="??_GB2312"/>
                <w:b/>
                <w:sz w:val="28"/>
                <w:szCs w:val="28"/>
              </w:rPr>
              <w:t>评语</w:t>
            </w:r>
          </w:p>
        </w:tc>
        <w:tc>
          <w:tcPr>
            <w:tcW w:w="8176" w:type="dxa"/>
            <w:gridSpan w:val="17"/>
            <w:noWrap/>
          </w:tcPr>
          <w:p>
            <w:pPr>
              <w:ind w:firstLineChars="2304" w:firstLine="4838"/>
              <w:jc w:val="left"/>
              <w:rPr>
                <w:rFonts w:ascii="??_GB2312" w:hAnsi="??_GB2312"/>
                <w:szCs w:val="21"/>
              </w:rPr>
            </w:pPr>
          </w:p>
          <w:p>
            <w:pPr>
              <w:ind w:firstLineChars="2304" w:firstLine="4838"/>
              <w:jc w:val="left"/>
              <w:rPr>
                <w:rFonts w:ascii="??_GB2312" w:hAnsi="??_GB2312"/>
                <w:szCs w:val="21"/>
              </w:rPr>
            </w:pPr>
          </w:p>
          <w:p>
            <w:pPr>
              <w:ind w:firstLineChars="2304" w:firstLine="4838"/>
              <w:jc w:val="left"/>
              <w:rPr>
                <w:rFonts w:ascii="??_GB2312" w:eastAsia="Times New Roman" w:hAnsi="??_GB2312"/>
                <w:szCs w:val="21"/>
              </w:rPr>
            </w:pPr>
            <w:r>
              <w:rPr>
                <w:rFonts w:ascii="??_GB2312" w:eastAsia="Times New Roman" w:hAnsi="??_GB2312"/>
                <w:szCs w:val="21"/>
              </w:rPr>
              <w:t>签名：</w:t>
            </w:r>
          </w:p>
          <w:p>
            <w:pPr>
              <w:ind w:firstLineChars="2169" w:firstLine="4555"/>
              <w:rPr>
                <w:rFonts w:ascii="??_GB2312" w:eastAsia="Times New Roman" w:hAnsi="??_GB2312"/>
                <w:szCs w:val="21"/>
              </w:rPr>
            </w:pPr>
            <w:r>
              <w:rPr>
                <w:rFonts w:ascii="??_GB2312" w:eastAsia="Times New Roman" w:hAnsi="??_GB2312"/>
                <w:szCs w:val="21"/>
              </w:rPr>
              <w:t xml:space="preserve">2020年 </w:t>
            </w:r>
            <w:r>
              <w:rPr>
                <w:rFonts w:ascii="??_GB2312" w:hAnsi="??_GB2312"/>
                <w:szCs w:val="21"/>
              </w:rPr>
              <w:t xml:space="preserve"> </w:t>
            </w:r>
            <w:r>
              <w:rPr>
                <w:rFonts w:ascii="??_GB2312" w:eastAsia="Times New Roman" w:hAnsi="??_GB2312"/>
                <w:szCs w:val="21"/>
              </w:rPr>
              <w:t xml:space="preserve"> 月  </w:t>
            </w:r>
            <w:r>
              <w:rPr>
                <w:rFonts w:ascii="??_GB2312" w:hAnsi="??_GB2312"/>
                <w:szCs w:val="21"/>
              </w:rPr>
              <w:t xml:space="preserve"> </w:t>
            </w:r>
            <w:r>
              <w:rPr>
                <w:rFonts w:ascii="??_GB2312" w:eastAsia="Times New Roman" w:hAnsi="??_GB2312"/>
                <w:szCs w:val="21"/>
              </w:rPr>
              <w:t>日</w:t>
            </w:r>
          </w:p>
        </w:tc>
      </w:tr>
      <w:tr>
        <w:trPr>
          <w:trHeight w:hRule="exact" w:val="369"/>
        </w:trPr>
        <w:tc>
          <w:tcPr>
            <w:tcW w:w="1702" w:type="dxa"/>
            <w:gridSpan w:val="4"/>
            <w:noWrap/>
            <w:vAlign w:val="center"/>
          </w:tcPr>
          <w:p>
            <w:pPr>
              <w:rPr>
                <w:rFonts w:ascii="??_GB2312" w:eastAsia="Times New Roman" w:hAnsi="??_GB2312"/>
                <w:b/>
                <w:szCs w:val="21"/>
              </w:rPr>
            </w:pPr>
            <w:r>
              <w:rPr>
                <w:rFonts w:ascii="??_GB2312" w:eastAsia="Times New Roman" w:hAnsi="??_GB2312"/>
                <w:b/>
                <w:szCs w:val="21"/>
              </w:rPr>
              <w:t>联 系 人</w:t>
            </w:r>
          </w:p>
        </w:tc>
        <w:tc>
          <w:tcPr>
            <w:tcW w:w="1784" w:type="dxa"/>
            <w:gridSpan w:val="3"/>
            <w:noWrap/>
            <w:vAlign w:val="center"/>
          </w:tcPr>
          <w:p>
            <w:pPr>
              <w:rPr>
                <w:rFonts w:ascii="??_GB2312" w:eastAsia="Times New Roman" w:hAnsi="??_GB2312"/>
                <w:b/>
                <w:szCs w:val="21"/>
              </w:rPr>
            </w:pPr>
            <w:r>
              <w:rPr>
                <w:rFonts w:ascii="??_GB2312" w:eastAsia="Times New Roman" w:hAnsi="??_GB2312"/>
                <w:b/>
                <w:szCs w:val="21"/>
              </w:rPr>
              <w:t>王博</w:t>
            </w:r>
          </w:p>
        </w:tc>
        <w:tc>
          <w:tcPr>
            <w:tcW w:w="827" w:type="dxa"/>
            <w:gridSpan w:val="3"/>
            <w:noWrap/>
            <w:vAlign w:val="center"/>
          </w:tcPr>
          <w:p>
            <w:pPr>
              <w:rPr>
                <w:rFonts w:ascii="??_GB2312" w:eastAsia="Times New Roman" w:hAnsi="??_GB2312"/>
                <w:b/>
                <w:szCs w:val="21"/>
              </w:rPr>
            </w:pPr>
            <w:r>
              <w:rPr>
                <w:rFonts w:ascii="??_GB2312" w:eastAsia="Times New Roman" w:hAnsi="??_GB2312"/>
                <w:b/>
                <w:szCs w:val="21"/>
              </w:rPr>
              <w:t>电话</w:t>
            </w:r>
          </w:p>
        </w:tc>
        <w:tc>
          <w:tcPr>
            <w:tcW w:w="2209" w:type="dxa"/>
            <w:gridSpan w:val="3"/>
            <w:noWrap/>
            <w:vAlign w:val="center"/>
          </w:tcPr>
          <w:p>
            <w:pPr>
              <w:rPr>
                <w:rFonts w:ascii="??_GB2312" w:eastAsia="Times New Roman" w:hAnsi="??_GB2312"/>
                <w:b/>
                <w:szCs w:val="21"/>
              </w:rPr>
            </w:pPr>
            <w:r>
              <w:rPr>
                <w:rFonts w:ascii="??_GB2312" w:eastAsia="Times New Roman" w:hAnsi="??_GB2312"/>
                <w:b/>
                <w:szCs w:val="21"/>
              </w:rPr>
              <w:t>0596—2920920</w:t>
            </w:r>
          </w:p>
        </w:tc>
        <w:tc>
          <w:tcPr>
            <w:tcW w:w="708" w:type="dxa"/>
            <w:gridSpan w:val="2"/>
            <w:noWrap/>
            <w:vAlign w:val="center"/>
          </w:tcPr>
          <w:p>
            <w:pPr>
              <w:rPr>
                <w:rFonts w:ascii="??_GB2312" w:eastAsia="Times New Roman" w:hAnsi="??_GB2312"/>
                <w:b/>
                <w:szCs w:val="21"/>
              </w:rPr>
            </w:pPr>
            <w:r>
              <w:rPr>
                <w:rFonts w:ascii="??_GB2312" w:eastAsia="Times New Roman" w:hAnsi="??_GB2312"/>
                <w:b/>
                <w:szCs w:val="21"/>
              </w:rPr>
              <w:t>手机</w:t>
            </w:r>
          </w:p>
        </w:tc>
        <w:tc>
          <w:tcPr>
            <w:tcW w:w="2226" w:type="dxa"/>
            <w:gridSpan w:val="3"/>
            <w:noWrap/>
            <w:vAlign w:val="center"/>
          </w:tcPr>
          <w:p>
            <w:pPr>
              <w:rPr>
                <w:rFonts w:ascii="??_GB2312" w:eastAsia="Times New Roman" w:hAnsi="??_GB2312"/>
                <w:b/>
                <w:szCs w:val="21"/>
              </w:rPr>
            </w:pPr>
            <w:r>
              <w:rPr>
                <w:rFonts w:ascii="??_GB2312" w:eastAsia="Times New Roman" w:hAnsi="??_GB2312"/>
                <w:b/>
                <w:szCs w:val="21"/>
              </w:rPr>
              <w:t>13859281828</w:t>
            </w:r>
          </w:p>
        </w:tc>
      </w:tr>
      <w:tr>
        <w:trPr>
          <w:trHeight w:hRule="exact" w:val="418"/>
        </w:trPr>
        <w:tc>
          <w:tcPr>
            <w:tcW w:w="1702" w:type="dxa"/>
            <w:gridSpan w:val="4"/>
            <w:noWrap/>
            <w:vAlign w:val="center"/>
          </w:tcPr>
          <w:p>
            <w:pPr>
              <w:rPr>
                <w:rFonts w:ascii="??_GB2312" w:eastAsia="Times New Roman" w:hAnsi="??_GB2312"/>
                <w:b/>
                <w:szCs w:val="21"/>
              </w:rPr>
            </w:pPr>
            <w:r>
              <w:rPr>
                <w:rFonts w:ascii="??_GB2312" w:eastAsia="Times New Roman" w:hAnsi="??_GB2312"/>
                <w:b/>
                <w:szCs w:val="21"/>
              </w:rPr>
              <w:t>电子邮箱</w:t>
            </w:r>
          </w:p>
        </w:tc>
        <w:tc>
          <w:tcPr>
            <w:tcW w:w="4820" w:type="dxa"/>
            <w:gridSpan w:val="9"/>
            <w:noWrap/>
            <w:vAlign w:val="center"/>
          </w:tcPr>
          <w:p>
            <w:pPr>
              <w:rPr>
                <w:rFonts w:ascii="??_GB2312" w:eastAsia="Times New Roman" w:hAnsi="??_GB2312"/>
                <w:b/>
                <w:szCs w:val="21"/>
              </w:rPr>
            </w:pPr>
            <w:r>
              <w:rPr>
                <w:rFonts w:ascii="??_GB2312" w:eastAsia="Times New Roman" w:hAnsi="??_GB2312"/>
                <w:b/>
                <w:szCs w:val="21"/>
              </w:rPr>
              <w:t>wangbo962@126.com</w:t>
            </w:r>
          </w:p>
        </w:tc>
        <w:tc>
          <w:tcPr>
            <w:tcW w:w="708" w:type="dxa"/>
            <w:gridSpan w:val="2"/>
            <w:noWrap/>
            <w:vAlign w:val="center"/>
          </w:tcPr>
          <w:p>
            <w:pPr>
              <w:rPr>
                <w:rFonts w:ascii="??_GB2312" w:eastAsia="Times New Roman" w:hAnsi="??_GB2312"/>
                <w:b/>
                <w:szCs w:val="21"/>
              </w:rPr>
            </w:pPr>
            <w:r>
              <w:rPr>
                <w:rFonts w:ascii="??_GB2312" w:eastAsia="Times New Roman" w:hAnsi="??_GB2312"/>
                <w:b/>
                <w:szCs w:val="21"/>
              </w:rPr>
              <w:t>邮编</w:t>
            </w:r>
          </w:p>
        </w:tc>
        <w:tc>
          <w:tcPr>
            <w:tcW w:w="2226" w:type="dxa"/>
            <w:gridSpan w:val="3"/>
            <w:noWrap/>
            <w:vAlign w:val="center"/>
          </w:tcPr>
          <w:p>
            <w:pPr>
              <w:rPr>
                <w:rFonts w:ascii="??_GB2312" w:eastAsia="Times New Roman" w:hAnsi="??_GB2312"/>
                <w:b/>
                <w:szCs w:val="21"/>
              </w:rPr>
            </w:pPr>
            <w:r>
              <w:rPr>
                <w:rFonts w:ascii="??_GB2312" w:eastAsia="Times New Roman" w:hAnsi="??_GB2312"/>
                <w:b/>
                <w:szCs w:val="21"/>
              </w:rPr>
              <w:t>363000</w:t>
            </w:r>
          </w:p>
        </w:tc>
      </w:tr>
      <w:tr>
        <w:trPr>
          <w:trHeight w:hRule="exact" w:val="369"/>
        </w:trPr>
        <w:tc>
          <w:tcPr>
            <w:tcW w:w="1702" w:type="dxa"/>
            <w:gridSpan w:val="4"/>
            <w:noWrap/>
            <w:vAlign w:val="center"/>
          </w:tcPr>
          <w:p>
            <w:pPr>
              <w:rPr>
                <w:rFonts w:ascii="??_GB2312" w:eastAsia="Times New Roman" w:hAnsi="??_GB2312"/>
                <w:b/>
                <w:szCs w:val="21"/>
              </w:rPr>
            </w:pPr>
            <w:r>
              <w:rPr>
                <w:rFonts w:ascii="??_GB2312" w:eastAsia="Times New Roman" w:hAnsi="??_GB2312"/>
                <w:b/>
                <w:szCs w:val="21"/>
              </w:rPr>
              <w:t>地    址</w:t>
            </w:r>
          </w:p>
        </w:tc>
        <w:tc>
          <w:tcPr>
            <w:tcW w:w="7754" w:type="dxa"/>
            <w:gridSpan w:val="14"/>
            <w:noWrap/>
            <w:vAlign w:val="center"/>
          </w:tcPr>
          <w:p>
            <w:pPr>
              <w:rPr>
                <w:rFonts w:ascii="??_GB2312" w:eastAsia="Times New Roman" w:hAnsi="??_GB2312"/>
                <w:b/>
                <w:szCs w:val="21"/>
              </w:rPr>
            </w:pPr>
            <w:r>
              <w:rPr>
                <w:rFonts w:ascii="??_GB2312" w:eastAsia="Times New Roman" w:hAnsi="??_GB2312"/>
                <w:color w:val="000000"/>
                <w:sz w:val="28"/>
                <w:szCs w:val="28"/>
              </w:rPr>
              <w:t>福建省漳州市九龙大道1199号 广播电视中心</w:t>
            </w:r>
          </w:p>
        </w:tc>
      </w:tr>
      <w:tr>
        <w:trPr>
          <w:trHeight w:val="397"/>
        </w:trPr>
        <w:tc>
          <w:tcPr>
            <w:tcW w:w="1521" w:type="dxa"/>
            <w:gridSpan w:val="2"/>
            <w:vMerge w:val="restart"/>
            <w:noWrap/>
            <w:vAlign w:val="center"/>
          </w:tcPr>
          <w:p>
            <w:pPr>
              <w:rPr>
                <w:rFonts w:ascii="??_GB2312" w:eastAsia="Times New Roman" w:hAnsi="??_GB2312"/>
                <w:b/>
                <w:szCs w:val="21"/>
              </w:rPr>
            </w:pPr>
            <w:r>
              <w:rPr>
                <w:rFonts w:ascii="??_GB2312" w:eastAsia="Times New Roman" w:hAnsi="??_GB2312"/>
                <w:b/>
                <w:szCs w:val="21"/>
              </w:rPr>
              <w:t>仅限自荐</w:t>
            </w:r>
          </w:p>
          <w:p>
            <w:pPr>
              <w:rPr>
                <w:rFonts w:ascii="??_GB2312" w:eastAsia="Times New Roman" w:hAnsi="??_GB2312"/>
                <w:b/>
                <w:szCs w:val="21"/>
              </w:rPr>
            </w:pPr>
            <w:r>
              <w:rPr>
                <w:rFonts w:ascii="??_GB2312" w:eastAsia="Times New Roman" w:hAnsi="??_GB2312"/>
                <w:b/>
                <w:szCs w:val="21"/>
              </w:rPr>
              <w:t>作品填写</w:t>
            </w:r>
          </w:p>
        </w:tc>
        <w:tc>
          <w:tcPr>
            <w:tcW w:w="1318" w:type="dxa"/>
            <w:gridSpan w:val="3"/>
            <w:noWrap/>
            <w:vAlign w:val="center"/>
          </w:tcPr>
          <w:p>
            <w:pPr>
              <w:rPr>
                <w:rFonts w:ascii="??_GB2312" w:eastAsia="Times New Roman" w:hAnsi="??_GB2312"/>
                <w:b/>
                <w:szCs w:val="21"/>
              </w:rPr>
            </w:pPr>
            <w:r>
              <w:rPr>
                <w:rFonts w:ascii="??_GB2312" w:eastAsia="Times New Roman" w:hAnsi="??_GB2312"/>
                <w:b/>
                <w:szCs w:val="21"/>
              </w:rPr>
              <w:t>推荐人姓名</w:t>
            </w:r>
          </w:p>
        </w:tc>
        <w:tc>
          <w:tcPr>
            <w:tcW w:w="1089" w:type="dxa"/>
            <w:gridSpan w:val="3"/>
            <w:noWrap/>
            <w:vAlign w:val="center"/>
          </w:tcPr>
          <w:p>
            <w:pPr>
              <w:rPr>
                <w:rFonts w:ascii="??_GB2312" w:eastAsia="Times New Roman" w:hAnsi="??_GB2312"/>
                <w:b/>
                <w:szCs w:val="21"/>
              </w:rPr>
            </w:pPr>
          </w:p>
        </w:tc>
        <w:tc>
          <w:tcPr>
            <w:tcW w:w="1321" w:type="dxa"/>
            <w:gridSpan w:val="4"/>
            <w:noWrap/>
            <w:vAlign w:val="center"/>
          </w:tcPr>
          <w:p>
            <w:pPr>
              <w:rPr>
                <w:rFonts w:ascii="??_GB2312" w:eastAsia="Times New Roman" w:hAnsi="??_GB2312"/>
                <w:b/>
                <w:szCs w:val="21"/>
              </w:rPr>
            </w:pPr>
            <w:r>
              <w:rPr>
                <w:rFonts w:ascii="??_GB2312" w:eastAsia="Times New Roman" w:hAnsi="??_GB2312"/>
                <w:b/>
                <w:szCs w:val="21"/>
              </w:rPr>
              <w:t>单位及职称</w:t>
            </w:r>
          </w:p>
        </w:tc>
        <w:tc>
          <w:tcPr>
            <w:tcW w:w="1559" w:type="dxa"/>
            <w:gridSpan w:val="2"/>
            <w:noWrap/>
            <w:vAlign w:val="center"/>
          </w:tcPr>
          <w:p>
            <w:pPr>
              <w:rPr>
                <w:rFonts w:ascii="??_GB2312" w:eastAsia="Times New Roman" w:hAnsi="??_GB2312"/>
                <w:b/>
                <w:szCs w:val="21"/>
              </w:rPr>
            </w:pPr>
          </w:p>
        </w:tc>
        <w:tc>
          <w:tcPr>
            <w:tcW w:w="730" w:type="dxa"/>
            <w:gridSpan w:val="3"/>
            <w:noWrap/>
            <w:vAlign w:val="center"/>
          </w:tcPr>
          <w:p>
            <w:pPr>
              <w:rPr>
                <w:rFonts w:ascii="??_GB2312" w:eastAsia="Times New Roman" w:hAnsi="??_GB2312"/>
                <w:b/>
                <w:szCs w:val="21"/>
              </w:rPr>
            </w:pPr>
            <w:r>
              <w:rPr>
                <w:rFonts w:ascii="??_GB2312" w:eastAsia="Times New Roman" w:hAnsi="??_GB2312"/>
                <w:b/>
                <w:szCs w:val="21"/>
              </w:rPr>
              <w:t>电话</w:t>
            </w:r>
          </w:p>
        </w:tc>
        <w:tc>
          <w:tcPr>
            <w:tcW w:w="1918" w:type="dxa"/>
            <w:noWrap/>
            <w:vAlign w:val="center"/>
          </w:tcPr>
          <w:p>
            <w:pPr>
              <w:rPr>
                <w:rFonts w:ascii="??_GB2312" w:eastAsia="Times New Roman" w:hAnsi="??_GB2312"/>
                <w:b/>
                <w:szCs w:val="21"/>
              </w:rPr>
            </w:pPr>
          </w:p>
        </w:tc>
      </w:tr>
      <w:tr>
        <w:trPr>
          <w:trHeight w:val="416"/>
        </w:trPr>
        <w:tc>
          <w:tcPr>
            <w:tcW w:w="1521" w:type="dxa"/>
            <w:gridSpan w:val="2"/>
            <w:vMerge/>
            <w:noWrap/>
            <w:vAlign w:val="center"/>
          </w:tcPr>
          <w:p/>
        </w:tc>
        <w:tc>
          <w:tcPr>
            <w:tcW w:w="1318" w:type="dxa"/>
            <w:gridSpan w:val="3"/>
            <w:noWrap/>
            <w:vAlign w:val="center"/>
          </w:tcPr>
          <w:p>
            <w:pPr>
              <w:rPr>
                <w:rFonts w:ascii="??_GB2312" w:eastAsia="Times New Roman" w:hAnsi="??_GB2312"/>
                <w:b/>
                <w:szCs w:val="21"/>
              </w:rPr>
            </w:pPr>
            <w:r>
              <w:rPr>
                <w:rFonts w:ascii="??_GB2312" w:eastAsia="Times New Roman" w:hAnsi="??_GB2312"/>
                <w:b/>
                <w:szCs w:val="21"/>
              </w:rPr>
              <w:t>推荐人姓名</w:t>
            </w:r>
          </w:p>
        </w:tc>
        <w:tc>
          <w:tcPr>
            <w:tcW w:w="1089" w:type="dxa"/>
            <w:gridSpan w:val="3"/>
            <w:noWrap/>
            <w:vAlign w:val="center"/>
          </w:tcPr>
          <w:p>
            <w:pPr>
              <w:rPr>
                <w:rFonts w:ascii="??_GB2312" w:eastAsia="Times New Roman" w:hAnsi="??_GB2312"/>
                <w:b/>
                <w:szCs w:val="21"/>
              </w:rPr>
            </w:pPr>
          </w:p>
        </w:tc>
        <w:tc>
          <w:tcPr>
            <w:tcW w:w="1321" w:type="dxa"/>
            <w:gridSpan w:val="4"/>
            <w:noWrap/>
            <w:vAlign w:val="center"/>
          </w:tcPr>
          <w:p>
            <w:pPr>
              <w:rPr>
                <w:rFonts w:ascii="??_GB2312" w:eastAsia="Times New Roman" w:hAnsi="??_GB2312"/>
                <w:b/>
                <w:szCs w:val="21"/>
              </w:rPr>
            </w:pPr>
            <w:r>
              <w:rPr>
                <w:rFonts w:ascii="??_GB2312" w:eastAsia="Times New Roman" w:hAnsi="??_GB2312"/>
                <w:b/>
                <w:szCs w:val="21"/>
              </w:rPr>
              <w:t>单位及职称</w:t>
            </w:r>
          </w:p>
        </w:tc>
        <w:tc>
          <w:tcPr>
            <w:tcW w:w="1559" w:type="dxa"/>
            <w:gridSpan w:val="2"/>
            <w:noWrap/>
            <w:vAlign w:val="center"/>
          </w:tcPr>
          <w:p>
            <w:pPr>
              <w:rPr>
                <w:rFonts w:ascii="??_GB2312" w:eastAsia="Times New Roman" w:hAnsi="??_GB2312"/>
                <w:b/>
                <w:szCs w:val="21"/>
              </w:rPr>
            </w:pPr>
          </w:p>
        </w:tc>
        <w:tc>
          <w:tcPr>
            <w:tcW w:w="730" w:type="dxa"/>
            <w:gridSpan w:val="3"/>
            <w:noWrap/>
            <w:vAlign w:val="center"/>
          </w:tcPr>
          <w:p>
            <w:pPr>
              <w:rPr>
                <w:rFonts w:ascii="??_GB2312" w:eastAsia="Times New Roman" w:hAnsi="??_GB2312"/>
                <w:b/>
                <w:szCs w:val="21"/>
              </w:rPr>
            </w:pPr>
            <w:r>
              <w:rPr>
                <w:rFonts w:ascii="??_GB2312" w:eastAsia="Times New Roman" w:hAnsi="??_GB2312"/>
                <w:b/>
                <w:szCs w:val="21"/>
              </w:rPr>
              <w:t>电话</w:t>
            </w:r>
          </w:p>
        </w:tc>
        <w:tc>
          <w:tcPr>
            <w:tcW w:w="1918" w:type="dxa"/>
            <w:noWrap/>
            <w:vAlign w:val="center"/>
          </w:tcPr>
          <w:p>
            <w:pPr>
              <w:rPr>
                <w:rFonts w:ascii="??_GB2312" w:eastAsia="Times New Roman" w:hAnsi="??_GB2312"/>
                <w:b/>
                <w:szCs w:val="21"/>
              </w:rPr>
            </w:pPr>
          </w:p>
        </w:tc>
      </w:tr>
    </w:tbl>
    <w:p/>
    <w:sectPr>
      <w:pgSz w:w="11906" w:h="16838"/>
      <w:pgMar w:top="1091" w:right="1797" w:bottom="935" w:left="1797"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楷体">
    <w:panose1 w:val="02010609060101010101"/>
    <w:charset w:val="86"/>
    <w:family w:val="modern"/>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华文中宋">
    <w:altName w:val="微软雅黑"/>
    <w:panose1 w:val="02010600040101010101"/>
    <w:charset w:val="86"/>
    <w:family w:val="auto"/>
    <w:pitch w:val="variable"/>
    <w:sig w:usb0="00000287" w:usb1="080F0000" w:usb2="00000000" w:usb3="00000000" w:csb0="0004009F" w:csb1="DFD70000"/>
  </w:font>
  <w:font w:name="黑体">
    <w:panose1 w:val="02010609060101010101"/>
    <w:charset w:val="86"/>
    <w:family w:val="auto"/>
    <w:pitch w:val="variable"/>
    <w:sig w:usb0="800002BF" w:usb1="38CF7CFA" w:usb2="00000016" w:usb3="00000000" w:csb0="00040001" w:csb1="00000000"/>
  </w:font>
  <w:font w:name="??_GB2312">
    <w:altName w:val="Times New Roman"/>
    <w:panose1 w:val="00000000000000000000"/>
    <w:charset w:val="00"/>
    <w:family w:val="auto"/>
    <w:pitch w:val="variable"/>
    <w:sig w:usb0="00000000" w:usb1="00000000" w:usb2="00000000" w:usb3="00000000" w:csb0="00000001" w:csb1="00000000"/>
  </w:font>
  <w:font w:name="Times New Roman">
    <w:panose1 w:val="02020603050405020304"/>
    <w:charset w:val="00"/>
    <w:family w:val="roman"/>
    <w:pitch w:val="variable"/>
    <w:sig w:usb0="20007A87" w:usb1="80000000" w:usb2="00000008" w:usb3="00000000" w:csb0="000001FF" w:csb1="00000000"/>
  </w:font>
  <w:font w:name="Calibri">
    <w:altName w:val="Arial Rounded MT Bold"/>
    <w:panose1 w:val="020F0502020204030204"/>
    <w:charset w:val="00"/>
    <w:family w:val="swiss"/>
    <w:pitch w:val="variable"/>
    <w:sig w:usb0="00000000" w:usb1="00000000"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Application>
  <Pages>1</Pages>
  <Words>631</Words>
  <Characters>696</Characters>
  <Lines>76</Lines>
  <Paragraphs>52</Paragraphs>
  <CharactersWithSpaces>716</CharactersWithSpaces>
  <Company>微软公司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Microsoft</cp:lastModifiedBy>
  <cp:revision>2</cp:revision>
  <cp:lastPrinted>2020-03-31T06:11:00Z</cp:lastPrinted>
  <dcterms:created xsi:type="dcterms:W3CDTF">2020-03-31T09:49:00Z</dcterms:created>
  <dcterms:modified xsi:type="dcterms:W3CDTF">2020-04-08T02:35:05Z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2052-11.1.0.9584</vt:lpwstr>
  </property>
</Properties>
</file>